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E0665" w14:textId="385C9920" w:rsidR="000716A6" w:rsidRPr="002F145F" w:rsidRDefault="000716A6" w:rsidP="008E1B9D">
      <w:pPr>
        <w:shd w:val="clear" w:color="auto" w:fill="FFFFFF"/>
        <w:rPr>
          <w:rFonts w:eastAsia="Times New Roman"/>
          <w:b/>
          <w:bCs/>
          <w:color w:val="000080"/>
          <w:lang w:val="uz-Cyrl-UZ"/>
        </w:rPr>
      </w:pPr>
      <w:r w:rsidRPr="002F145F">
        <w:rPr>
          <w:rFonts w:eastAsia="Times New Roman"/>
          <w:b/>
          <w:bCs/>
          <w:color w:val="000080"/>
          <w:lang w:val="uz-Cyrl-UZ"/>
        </w:rPr>
        <w:t>202</w:t>
      </w:r>
      <w:r w:rsidR="000A55DB">
        <w:rPr>
          <w:rFonts w:eastAsia="Times New Roman"/>
          <w:b/>
          <w:bCs/>
          <w:color w:val="000080"/>
          <w:lang w:val="en-US"/>
        </w:rPr>
        <w:t>6</w:t>
      </w:r>
      <w:r w:rsidRPr="002F145F">
        <w:rPr>
          <w:rFonts w:eastAsia="Times New Roman"/>
          <w:b/>
          <w:bCs/>
          <w:color w:val="000080"/>
          <w:lang w:val="uz-Cyrl-UZ"/>
        </w:rPr>
        <w:t xml:space="preserve"> йилда “O‘zagrolizing” AJ  томонидан асосий воситалар харид қилиш учун ўтказилган танловлар (тендерлар) ва амалга оширилган давлат харидлари тўғрисидаги</w:t>
      </w:r>
    </w:p>
    <w:p w14:paraId="0808084B" w14:textId="77777777" w:rsidR="000716A6" w:rsidRPr="002F145F" w:rsidRDefault="000716A6" w:rsidP="002F145F">
      <w:pPr>
        <w:shd w:val="clear" w:color="auto" w:fill="FFFFFF"/>
        <w:jc w:val="center"/>
        <w:rPr>
          <w:rFonts w:eastAsia="Times New Roman"/>
          <w:caps/>
          <w:color w:val="000080"/>
          <w:lang w:val="uz-Cyrl-UZ"/>
        </w:rPr>
      </w:pPr>
      <w:r w:rsidRPr="002F145F">
        <w:rPr>
          <w:rFonts w:eastAsia="Times New Roman"/>
          <w:caps/>
          <w:color w:val="000080"/>
          <w:lang w:val="uz-Cyrl-UZ"/>
        </w:rPr>
        <w:t>МАЪЛУМОТЛАР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"/>
        <w:gridCol w:w="861"/>
        <w:gridCol w:w="1368"/>
        <w:gridCol w:w="1796"/>
        <w:gridCol w:w="1120"/>
        <w:gridCol w:w="1794"/>
        <w:gridCol w:w="1381"/>
        <w:gridCol w:w="1598"/>
        <w:gridCol w:w="1281"/>
        <w:gridCol w:w="1281"/>
        <w:gridCol w:w="1240"/>
        <w:gridCol w:w="1243"/>
      </w:tblGrid>
      <w:tr w:rsidR="00D67B7A" w:rsidRPr="00BC72B4" w14:paraId="61D09E0E" w14:textId="77777777" w:rsidTr="00BC72B4">
        <w:tc>
          <w:tcPr>
            <w:tcW w:w="13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732D02E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Т/р</w:t>
            </w:r>
          </w:p>
        </w:tc>
        <w:tc>
          <w:tcPr>
            <w:tcW w:w="26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36951A0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Ҳисобот даври</w:t>
            </w:r>
          </w:p>
        </w:tc>
        <w:tc>
          <w:tcPr>
            <w:tcW w:w="41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A6D2397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Харид қилинган товарлар ва хизматлар номи</w:t>
            </w:r>
          </w:p>
        </w:tc>
        <w:tc>
          <w:tcPr>
            <w:tcW w:w="60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7FB4818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Молиялаштириш манбаси</w:t>
            </w:r>
            <w:hyperlink r:id="rId4" w:history="1">
              <w:r w:rsidRPr="001207E1">
                <w:rPr>
                  <w:b/>
                  <w:bCs/>
                  <w:color w:val="008080"/>
                  <w:sz w:val="20"/>
                  <w:szCs w:val="20"/>
                  <w:lang w:val="uz-Cyrl-UZ"/>
                </w:rPr>
                <w:t>*</w:t>
              </w:r>
            </w:hyperlink>
          </w:p>
        </w:tc>
        <w:tc>
          <w:tcPr>
            <w:tcW w:w="34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E09C4AA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Харид жараёнини амалга ошириш тури</w:t>
            </w:r>
          </w:p>
        </w:tc>
        <w:tc>
          <w:tcPr>
            <w:tcW w:w="59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7CAA904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Лот/шартнома рақами</w:t>
            </w:r>
          </w:p>
        </w:tc>
        <w:tc>
          <w:tcPr>
            <w:tcW w:w="98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4C2D0A7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color w:val="000000"/>
                <w:sz w:val="20"/>
                <w:szCs w:val="20"/>
                <w:lang w:val="uz-Cyrl-UZ"/>
              </w:rPr>
              <w:t>Пудратчи тўғрисида маълумотлар</w:t>
            </w:r>
          </w:p>
        </w:tc>
        <w:tc>
          <w:tcPr>
            <w:tcW w:w="39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0CB541D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Харид қилинаётган товарлар (хизматлар) ўлчов бирлиги (имконият даражасида)</w:t>
            </w:r>
          </w:p>
        </w:tc>
        <w:tc>
          <w:tcPr>
            <w:tcW w:w="39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3668DE9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Харид қилинаётган товарлар (хизматлар) миқдори (ҳажми)</w:t>
            </w:r>
          </w:p>
        </w:tc>
        <w:tc>
          <w:tcPr>
            <w:tcW w:w="427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05F1861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Битим (шартнома) бўйича товарлар (хизматлар) бир бирлиги нархи (тарифи)</w:t>
            </w:r>
          </w:p>
        </w:tc>
        <w:tc>
          <w:tcPr>
            <w:tcW w:w="427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B37414B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 xml:space="preserve">Харид қилинган товарлар (хизматлар) жами миқдори (ҳажми) қиймати </w:t>
            </w:r>
            <w:r w:rsidRPr="001207E1">
              <w:rPr>
                <w:b/>
                <w:bCs/>
                <w:sz w:val="20"/>
                <w:szCs w:val="20"/>
                <w:lang w:val="uz-Cyrl-UZ"/>
              </w:rPr>
              <w:br/>
              <w:t>(минг сўм)</w:t>
            </w:r>
          </w:p>
        </w:tc>
      </w:tr>
      <w:tr w:rsidR="000716A6" w:rsidRPr="002F145F" w14:paraId="6F6313EC" w14:textId="77777777" w:rsidTr="00BC72B4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4C67B0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26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32944A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41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6FD46A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34D82C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55FEF5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59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22B0EF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2EA6F95" w14:textId="77777777" w:rsidR="000716A6" w:rsidRPr="002F145F" w:rsidRDefault="000716A6" w:rsidP="002F145F">
            <w:pPr>
              <w:jc w:val="center"/>
              <w:rPr>
                <w:lang w:val="uz-Cyrl-UZ"/>
              </w:rPr>
            </w:pPr>
            <w:r w:rsidRPr="002F145F">
              <w:rPr>
                <w:b/>
                <w:bCs/>
                <w:color w:val="000000"/>
                <w:lang w:val="uz-Cyrl-UZ"/>
              </w:rPr>
              <w:t>Пудратчи номи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6C767CB" w14:textId="77777777" w:rsidR="000716A6" w:rsidRPr="002F145F" w:rsidRDefault="000716A6" w:rsidP="002F145F">
            <w:pPr>
              <w:jc w:val="center"/>
              <w:rPr>
                <w:lang w:val="uz-Cyrl-UZ"/>
              </w:rPr>
            </w:pPr>
            <w:r w:rsidRPr="002F145F">
              <w:rPr>
                <w:b/>
                <w:bCs/>
                <w:color w:val="000000"/>
                <w:lang w:val="uz-Cyrl-UZ"/>
              </w:rPr>
              <w:t>Корхона СТИРи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E5A737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4CEC55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133C64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00950E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</w:tr>
      <w:tr w:rsidR="00A646C7" w:rsidRPr="002F145F" w14:paraId="14217F01" w14:textId="77777777" w:rsidTr="00BC72B4">
        <w:tc>
          <w:tcPr>
            <w:tcW w:w="1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003CC5" w14:textId="1FE19F63" w:rsidR="00A646C7" w:rsidRPr="001207E1" w:rsidRDefault="00A646C7" w:rsidP="007067BC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282B1A" w14:textId="320C38A4" w:rsidR="00A646C7" w:rsidRPr="001207E1" w:rsidRDefault="00A646C7" w:rsidP="007067BC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4601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C0664D" w14:textId="6B8A3432" w:rsidR="00F81BE6" w:rsidRPr="00F81BE6" w:rsidRDefault="00F81BE6" w:rsidP="00F81BE6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>
              <w:rPr>
                <w:rFonts w:eastAsia="Times New Roman"/>
                <w:sz w:val="22"/>
                <w:szCs w:val="22"/>
                <w:lang w:val="uz-Cyrl-UZ"/>
              </w:rPr>
              <w:t>Харидлар ташкил этилмаган</w:t>
            </w:r>
          </w:p>
        </w:tc>
      </w:tr>
      <w:tr w:rsidR="00D67B7A" w:rsidRPr="002F145F" w14:paraId="176BDC55" w14:textId="77777777" w:rsidTr="00BC72B4">
        <w:tc>
          <w:tcPr>
            <w:tcW w:w="1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CB0D8B" w14:textId="0354DE46" w:rsidR="00A475CE" w:rsidRPr="001207E1" w:rsidRDefault="00A475CE" w:rsidP="007067BC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D33DE6" w14:textId="7DAA466C" w:rsidR="00A475CE" w:rsidRPr="001207E1" w:rsidRDefault="00A475CE" w:rsidP="00A475CE">
            <w:pPr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FA876E" w14:textId="619C52A8" w:rsidR="00A475CE" w:rsidRPr="001207E1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2A6FDC" w14:textId="102474AA" w:rsidR="00A475CE" w:rsidRPr="001207E1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123027" w14:textId="2DC8EC78" w:rsidR="00A475CE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CE0ADB" w14:textId="77777777" w:rsidR="00A475CE" w:rsidRPr="001207E1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83405C" w14:textId="1686005F" w:rsidR="00A475CE" w:rsidRPr="001207E1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48EA3B" w14:textId="6703C413" w:rsidR="00A475CE" w:rsidRPr="001207E1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4EA6FC" w14:textId="21236C70" w:rsidR="00A475CE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68EB4F" w14:textId="3FA7BDA6" w:rsidR="00A475CE" w:rsidRPr="001207E1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1826C4" w14:textId="72D710AD" w:rsidR="00A475CE" w:rsidRPr="001207E1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940AB7" w14:textId="6CD6430C" w:rsidR="00A475CE" w:rsidRPr="001207E1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</w:tr>
      <w:tr w:rsidR="00D67B7A" w:rsidRPr="002F145F" w14:paraId="292F1A15" w14:textId="77777777" w:rsidTr="00BC72B4">
        <w:tc>
          <w:tcPr>
            <w:tcW w:w="1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D6C9C9" w14:textId="0EFE98F2" w:rsidR="00D67B7A" w:rsidRDefault="00D67B7A" w:rsidP="00D67B7A">
            <w:pPr>
              <w:rPr>
                <w:sz w:val="22"/>
                <w:szCs w:val="22"/>
                <w:lang w:val="uz-Cyrl-UZ"/>
              </w:rPr>
            </w:pPr>
            <w:r w:rsidRPr="002578B5">
              <w:t>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07FE63" w14:textId="6ADC1CA5" w:rsidR="00D67B7A" w:rsidRPr="001207E1" w:rsidRDefault="00BC72B4" w:rsidP="00D67B7A">
            <w:pPr>
              <w:rPr>
                <w:sz w:val="22"/>
                <w:szCs w:val="22"/>
                <w:lang w:val="uz-Cyrl-UZ"/>
              </w:rPr>
            </w:pPr>
            <w:r>
              <w:rPr>
                <w:lang w:val="en-US"/>
              </w:rPr>
              <w:t>3</w:t>
            </w:r>
            <w:r w:rsidR="00D67B7A" w:rsidRPr="00E06144">
              <w:t>-</w:t>
            </w:r>
            <w:proofErr w:type="spellStart"/>
            <w:r w:rsidR="00D67B7A" w:rsidRPr="00E06144">
              <w:t>чорак</w:t>
            </w:r>
            <w:proofErr w:type="spellEnd"/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B6D1B0" w14:textId="416F894E" w:rsidR="00D67B7A" w:rsidRPr="001207E1" w:rsidRDefault="00BC72B4" w:rsidP="00D67B7A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BC72B4">
              <w:t>Услуга по проведению внешнего аудита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972FD7" w14:textId="2E077C9C" w:rsidR="00D67B7A" w:rsidRPr="001207E1" w:rsidRDefault="00D67B7A" w:rsidP="00D67B7A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134FF4" w14:textId="77777777" w:rsidR="00D67B7A" w:rsidRDefault="00D67B7A" w:rsidP="00D67B7A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EF1F6D" w14:textId="1CBBB3D2" w:rsidR="00D67B7A" w:rsidRPr="001207E1" w:rsidRDefault="00BC72B4" w:rsidP="00D67B7A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BC72B4">
              <w:t>26120012503591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9585FF" w14:textId="5EF3281D" w:rsidR="00D67B7A" w:rsidRPr="00BC72B4" w:rsidRDefault="00BC72B4" w:rsidP="00D67B7A">
            <w:pPr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  <w:proofErr w:type="spellStart"/>
            <w:r w:rsidRPr="00BC72B4">
              <w:rPr>
                <w:lang w:val="en-US"/>
              </w:rPr>
              <w:t>MChJ</w:t>
            </w:r>
            <w:proofErr w:type="spellEnd"/>
            <w:r w:rsidRPr="00BC72B4">
              <w:rPr>
                <w:lang w:val="en-US"/>
              </w:rPr>
              <w:t xml:space="preserve"> "BAKER TILLY TASHKENT AUDIT"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42429C" w14:textId="70CF45DA" w:rsidR="00D67B7A" w:rsidRPr="008D6EE9" w:rsidRDefault="00BC72B4" w:rsidP="00D67B7A">
            <w:pPr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  <w:r w:rsidRPr="00BC72B4">
              <w:t>309866632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020C46" w14:textId="589DAF99" w:rsidR="00D67B7A" w:rsidRPr="000A55DB" w:rsidRDefault="00D67B7A" w:rsidP="00D67B7A">
            <w:pPr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  <w:r>
              <w:rPr>
                <w:rFonts w:eastAsia="Times New Roman"/>
                <w:sz w:val="22"/>
                <w:szCs w:val="22"/>
                <w:lang w:val="en-US"/>
              </w:rPr>
              <w:t>Dona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9DBCB6" w14:textId="3B27BD39" w:rsidR="00D67B7A" w:rsidRPr="000A55DB" w:rsidRDefault="00D67B7A" w:rsidP="00D67B7A">
            <w:pPr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  <w:r w:rsidRPr="008D02AC">
              <w:t>1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5D7671" w14:textId="53C3C27B" w:rsidR="00D67B7A" w:rsidRPr="001207E1" w:rsidRDefault="00BC72B4" w:rsidP="00BC72B4">
            <w:pPr>
              <w:rPr>
                <w:rFonts w:eastAsia="Times New Roman"/>
                <w:sz w:val="22"/>
                <w:szCs w:val="22"/>
                <w:lang w:val="uz-Cyrl-UZ"/>
              </w:rPr>
            </w:pPr>
            <w:r w:rsidRPr="00BC72B4">
              <w:t>750000000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95D591" w14:textId="22349241" w:rsidR="00D67B7A" w:rsidRPr="001207E1" w:rsidRDefault="00BC72B4" w:rsidP="00D67B7A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BC72B4">
              <w:t>582400000</w:t>
            </w:r>
          </w:p>
        </w:tc>
      </w:tr>
    </w:tbl>
    <w:p w14:paraId="7E9F7B43" w14:textId="77777777" w:rsidR="00D6258C" w:rsidRPr="002F145F" w:rsidRDefault="00D6258C" w:rsidP="002F145F">
      <w:pPr>
        <w:shd w:val="clear" w:color="auto" w:fill="FFFFFF"/>
        <w:jc w:val="both"/>
        <w:rPr>
          <w:lang w:val="uz-Cyrl-UZ"/>
        </w:rPr>
      </w:pPr>
    </w:p>
    <w:sectPr w:rsidR="00D6258C" w:rsidRPr="002F145F" w:rsidSect="006075F8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E79"/>
    <w:rsid w:val="000548E2"/>
    <w:rsid w:val="000716A6"/>
    <w:rsid w:val="000A55DB"/>
    <w:rsid w:val="001207E1"/>
    <w:rsid w:val="00296A8F"/>
    <w:rsid w:val="002F145F"/>
    <w:rsid w:val="003272C8"/>
    <w:rsid w:val="004A62D5"/>
    <w:rsid w:val="005605EA"/>
    <w:rsid w:val="006075F8"/>
    <w:rsid w:val="006E758B"/>
    <w:rsid w:val="007067BC"/>
    <w:rsid w:val="008522B5"/>
    <w:rsid w:val="008D6EE9"/>
    <w:rsid w:val="008E1B9D"/>
    <w:rsid w:val="008E62D8"/>
    <w:rsid w:val="00A30D5F"/>
    <w:rsid w:val="00A475CE"/>
    <w:rsid w:val="00A646C7"/>
    <w:rsid w:val="00A6661D"/>
    <w:rsid w:val="00A66C7F"/>
    <w:rsid w:val="00BB3B88"/>
    <w:rsid w:val="00BC72B4"/>
    <w:rsid w:val="00BF4E79"/>
    <w:rsid w:val="00C524EC"/>
    <w:rsid w:val="00CC781B"/>
    <w:rsid w:val="00D6258C"/>
    <w:rsid w:val="00D67B7A"/>
    <w:rsid w:val="00F81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F4CD4"/>
  <w15:chartTrackingRefBased/>
  <w15:docId w15:val="{F61E2A22-B9C6-4BEF-9B39-55BADEA70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6A6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scrollText(542187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Sardor Tuxtapo‘latov</cp:lastModifiedBy>
  <cp:revision>2</cp:revision>
  <dcterms:created xsi:type="dcterms:W3CDTF">2026-10-27T06:47:00Z</dcterms:created>
  <dcterms:modified xsi:type="dcterms:W3CDTF">2026-10-27T06:47:00Z</dcterms:modified>
</cp:coreProperties>
</file>