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18" w:rsidRDefault="00AB7918" w:rsidP="00AB7918">
      <w:pPr>
        <w:rPr>
          <w:rFonts w:eastAsia="Times New Roman"/>
        </w:rPr>
      </w:pPr>
      <w:r>
        <w:rPr>
          <w:rFonts w:ascii="Tahoma" w:eastAsia="Times New Roman" w:hAnsi="Tahoma" w:cs="Tahoma"/>
        </w:rPr>
        <w:t>﻿</w:t>
      </w:r>
    </w:p>
    <w:p w:rsidR="00AB7918" w:rsidRDefault="00AB7918" w:rsidP="00AB7918">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AB7918" w:rsidRDefault="00AB7918" w:rsidP="00AB7918">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09.00.00.00 Tadbirkorlik va xo‘jalik faoliyati / 09.10.00.00 Sanoat / 09.10.15.00 Mashinasozlik va metallga ishlov berish;</w:t>
      </w:r>
    </w:p>
    <w:p w:rsidR="00AB7918" w:rsidRDefault="00AB7918" w:rsidP="00AB7918">
      <w:pPr>
        <w:shd w:val="clear" w:color="auto" w:fill="FFFFFF"/>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09.00.00.00 Tadbirkorlik va xo‘jalik faoliyati / 09.14.00.00 Qishloq xo‘jaligi / 09.14.06.00 Fermer xo‘jaliklari. Klaster va issiqxona xo‘jaliklari]</w:t>
      </w:r>
    </w:p>
    <w:p w:rsidR="00AB7918" w:rsidRDefault="00AB7918" w:rsidP="00AB7918">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AB7918" w:rsidRDefault="00AB7918" w:rsidP="00AB7918">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Iqtisodiyot / Sanoat]</w:t>
      </w:r>
    </w:p>
    <w:p w:rsidR="00AB7918" w:rsidRDefault="00AB7918" w:rsidP="00AB7918">
      <w:pPr>
        <w:shd w:val="clear" w:color="auto" w:fill="FFFFFF"/>
        <w:jc w:val="center"/>
        <w:rPr>
          <w:rFonts w:eastAsia="Times New Roman"/>
          <w:caps/>
          <w:color w:val="000080"/>
        </w:rPr>
      </w:pPr>
      <w:r>
        <w:rPr>
          <w:rFonts w:eastAsia="Times New Roman"/>
          <w:caps/>
          <w:color w:val="000080"/>
        </w:rPr>
        <w:t>O‘zbekiston Respublikasi Prezidentining</w:t>
      </w:r>
    </w:p>
    <w:p w:rsidR="00AB7918" w:rsidRDefault="00AB7918" w:rsidP="00AB7918">
      <w:pPr>
        <w:shd w:val="clear" w:color="auto" w:fill="FFFFFF"/>
        <w:jc w:val="center"/>
        <w:rPr>
          <w:rFonts w:eastAsia="Times New Roman"/>
          <w:caps/>
          <w:color w:val="000080"/>
        </w:rPr>
      </w:pPr>
      <w:r>
        <w:rPr>
          <w:rFonts w:eastAsia="Times New Roman"/>
          <w:caps/>
          <w:color w:val="000080"/>
        </w:rPr>
        <w:t>Qarori</w:t>
      </w:r>
    </w:p>
    <w:p w:rsidR="00AB7918" w:rsidRDefault="00AB7918" w:rsidP="00AB7918">
      <w:pPr>
        <w:shd w:val="clear" w:color="auto" w:fill="FFFFFF"/>
        <w:jc w:val="center"/>
        <w:rPr>
          <w:rFonts w:eastAsia="Times New Roman"/>
          <w:b/>
          <w:bCs/>
          <w:caps/>
          <w:color w:val="000080"/>
        </w:rPr>
      </w:pPr>
      <w:r>
        <w:rPr>
          <w:rFonts w:eastAsia="Times New Roman"/>
          <w:b/>
          <w:bCs/>
          <w:caps/>
          <w:color w:val="000080"/>
        </w:rPr>
        <w:t>Chirchiq shahrida qishloq xo‘jaligi mashinasozlik klasterini tashkil qilish chora-tadbirlari to‘g‘risida</w:t>
      </w:r>
    </w:p>
    <w:p w:rsidR="00AB7918" w:rsidRDefault="00AB7918" w:rsidP="00AB7918">
      <w:pPr>
        <w:shd w:val="clear" w:color="auto" w:fill="FFFFFF"/>
        <w:ind w:firstLine="851"/>
        <w:jc w:val="both"/>
        <w:rPr>
          <w:rFonts w:eastAsia="Times New Roman"/>
          <w:color w:val="000000"/>
        </w:rPr>
      </w:pPr>
      <w:proofErr w:type="spellStart"/>
      <w:r>
        <w:rPr>
          <w:rFonts w:eastAsia="Times New Roman"/>
          <w:color w:val="000000"/>
        </w:rPr>
        <w:t>Chirchiq</w:t>
      </w:r>
      <w:proofErr w:type="spellEnd"/>
      <w:r>
        <w:rPr>
          <w:rFonts w:eastAsia="Times New Roman"/>
          <w:color w:val="000000"/>
        </w:rPr>
        <w:t xml:space="preserve"> </w:t>
      </w:r>
      <w:proofErr w:type="spellStart"/>
      <w:r>
        <w:rPr>
          <w:rFonts w:eastAsia="Times New Roman"/>
          <w:color w:val="000000"/>
        </w:rPr>
        <w:t>shahri</w:t>
      </w:r>
      <w:proofErr w:type="spellEnd"/>
      <w:r>
        <w:rPr>
          <w:rFonts w:eastAsia="Times New Roman"/>
          <w:color w:val="000000"/>
        </w:rPr>
        <w:t xml:space="preserve"> </w:t>
      </w:r>
      <w:proofErr w:type="spellStart"/>
      <w:r>
        <w:rPr>
          <w:rFonts w:eastAsia="Times New Roman"/>
          <w:color w:val="000000"/>
        </w:rPr>
        <w:t>sanoat</w:t>
      </w:r>
      <w:proofErr w:type="spellEnd"/>
      <w:r>
        <w:rPr>
          <w:rFonts w:eastAsia="Times New Roman"/>
          <w:color w:val="000000"/>
        </w:rPr>
        <w:t xml:space="preserve"> </w:t>
      </w:r>
      <w:proofErr w:type="spellStart"/>
      <w:r>
        <w:rPr>
          <w:rFonts w:eastAsia="Times New Roman"/>
          <w:color w:val="000000"/>
        </w:rPr>
        <w:t>tarmoqlarining</w:t>
      </w:r>
      <w:proofErr w:type="spellEnd"/>
      <w:r>
        <w:rPr>
          <w:rFonts w:eastAsia="Times New Roman"/>
          <w:color w:val="000000"/>
        </w:rPr>
        <w:t xml:space="preserve"> </w:t>
      </w:r>
      <w:proofErr w:type="spellStart"/>
      <w:r>
        <w:rPr>
          <w:rFonts w:eastAsia="Times New Roman"/>
          <w:color w:val="000000"/>
        </w:rPr>
        <w:t>ichki</w:t>
      </w:r>
      <w:proofErr w:type="spellEnd"/>
      <w:r>
        <w:rPr>
          <w:rFonts w:eastAsia="Times New Roman"/>
          <w:color w:val="000000"/>
        </w:rPr>
        <w:t xml:space="preserve"> </w:t>
      </w:r>
      <w:proofErr w:type="spellStart"/>
      <w:r>
        <w:rPr>
          <w:rFonts w:eastAsia="Times New Roman"/>
          <w:color w:val="000000"/>
        </w:rPr>
        <w:t>imkoniyatlaridan</w:t>
      </w:r>
      <w:proofErr w:type="spellEnd"/>
      <w:r>
        <w:rPr>
          <w:rFonts w:eastAsia="Times New Roman"/>
          <w:color w:val="000000"/>
        </w:rPr>
        <w:t xml:space="preserve"> </w:t>
      </w:r>
      <w:proofErr w:type="spellStart"/>
      <w:r>
        <w:rPr>
          <w:rFonts w:eastAsia="Times New Roman"/>
          <w:color w:val="000000"/>
        </w:rPr>
        <w:t>unumli</w:t>
      </w:r>
      <w:proofErr w:type="spellEnd"/>
      <w:r>
        <w:rPr>
          <w:rFonts w:eastAsia="Times New Roman"/>
          <w:color w:val="000000"/>
        </w:rPr>
        <w:t xml:space="preserve"> </w:t>
      </w:r>
      <w:proofErr w:type="spellStart"/>
      <w:r>
        <w:rPr>
          <w:rFonts w:eastAsia="Times New Roman"/>
          <w:color w:val="000000"/>
        </w:rPr>
        <w:t>foydalanish</w:t>
      </w:r>
      <w:proofErr w:type="spellEnd"/>
      <w:r>
        <w:rPr>
          <w:rFonts w:eastAsia="Times New Roman"/>
          <w:color w:val="000000"/>
        </w:rPr>
        <w:t xml:space="preserve"> </w:t>
      </w:r>
      <w:proofErr w:type="spellStart"/>
      <w:r>
        <w:rPr>
          <w:rFonts w:eastAsia="Times New Roman"/>
          <w:color w:val="000000"/>
        </w:rPr>
        <w:t>orqali</w:t>
      </w:r>
      <w:proofErr w:type="spellEnd"/>
      <w:r>
        <w:rPr>
          <w:rFonts w:eastAsia="Times New Roman"/>
          <w:color w:val="000000"/>
        </w:rPr>
        <w:t xml:space="preserve"> </w:t>
      </w:r>
      <w:proofErr w:type="spellStart"/>
      <w:r>
        <w:rPr>
          <w:rFonts w:eastAsia="Times New Roman"/>
          <w:color w:val="000000"/>
        </w:rPr>
        <w:t>qishloq</w:t>
      </w:r>
      <w:proofErr w:type="spellEnd"/>
      <w:r>
        <w:rPr>
          <w:rFonts w:eastAsia="Times New Roman"/>
          <w:color w:val="000000"/>
        </w:rPr>
        <w:t xml:space="preserve"> </w:t>
      </w:r>
      <w:proofErr w:type="spellStart"/>
      <w:r>
        <w:rPr>
          <w:rFonts w:eastAsia="Times New Roman"/>
          <w:color w:val="000000"/>
        </w:rPr>
        <w:t>xo‘jaligi</w:t>
      </w:r>
      <w:proofErr w:type="spellEnd"/>
      <w:r>
        <w:rPr>
          <w:rFonts w:eastAsia="Times New Roman"/>
          <w:color w:val="000000"/>
        </w:rPr>
        <w:t xml:space="preserve"> </w:t>
      </w:r>
      <w:proofErr w:type="spellStart"/>
      <w:r>
        <w:rPr>
          <w:rFonts w:eastAsia="Times New Roman"/>
          <w:color w:val="000000"/>
        </w:rPr>
        <w:t>mashinasozligida</w:t>
      </w:r>
      <w:proofErr w:type="spellEnd"/>
      <w:r>
        <w:rPr>
          <w:rFonts w:eastAsia="Times New Roman"/>
          <w:color w:val="000000"/>
        </w:rPr>
        <w:t xml:space="preserve"> </w:t>
      </w:r>
      <w:proofErr w:type="spellStart"/>
      <w:r>
        <w:rPr>
          <w:rFonts w:eastAsia="Times New Roman"/>
          <w:color w:val="000000"/>
        </w:rPr>
        <w:t>ishlab</w:t>
      </w:r>
      <w:proofErr w:type="spellEnd"/>
      <w:r>
        <w:rPr>
          <w:rFonts w:eastAsia="Times New Roman"/>
          <w:color w:val="000000"/>
        </w:rPr>
        <w:t xml:space="preserve"> </w:t>
      </w:r>
      <w:proofErr w:type="spellStart"/>
      <w:r>
        <w:rPr>
          <w:rFonts w:eastAsia="Times New Roman"/>
          <w:color w:val="000000"/>
        </w:rPr>
        <w:t>chiqarish</w:t>
      </w:r>
      <w:proofErr w:type="spellEnd"/>
      <w:r>
        <w:rPr>
          <w:rFonts w:eastAsia="Times New Roman"/>
          <w:color w:val="000000"/>
        </w:rPr>
        <w:t xml:space="preserve"> </w:t>
      </w:r>
      <w:proofErr w:type="spellStart"/>
      <w:r>
        <w:rPr>
          <w:rFonts w:eastAsia="Times New Roman"/>
          <w:color w:val="000000"/>
        </w:rPr>
        <w:t>jarayonlarini</w:t>
      </w:r>
      <w:proofErr w:type="spellEnd"/>
      <w:r>
        <w:rPr>
          <w:rFonts w:eastAsia="Times New Roman"/>
          <w:color w:val="000000"/>
        </w:rPr>
        <w:t xml:space="preserve"> </w:t>
      </w:r>
      <w:proofErr w:type="spellStart"/>
      <w:r>
        <w:rPr>
          <w:rFonts w:eastAsia="Times New Roman"/>
          <w:color w:val="000000"/>
        </w:rPr>
        <w:t>maqbullashtirish</w:t>
      </w:r>
      <w:proofErr w:type="spellEnd"/>
      <w:r>
        <w:rPr>
          <w:rFonts w:eastAsia="Times New Roman"/>
          <w:color w:val="000000"/>
        </w:rPr>
        <w:t xml:space="preserve">, </w:t>
      </w:r>
      <w:proofErr w:type="spellStart"/>
      <w:r>
        <w:rPr>
          <w:rFonts w:eastAsia="Times New Roman"/>
          <w:color w:val="000000"/>
        </w:rPr>
        <w:t>to‘liq</w:t>
      </w:r>
      <w:proofErr w:type="spellEnd"/>
      <w:r>
        <w:rPr>
          <w:rFonts w:eastAsia="Times New Roman"/>
          <w:color w:val="000000"/>
        </w:rPr>
        <w:t xml:space="preserve"> </w:t>
      </w:r>
      <w:proofErr w:type="spellStart"/>
      <w:r>
        <w:rPr>
          <w:rFonts w:eastAsia="Times New Roman"/>
          <w:color w:val="000000"/>
        </w:rPr>
        <w:t>siklli</w:t>
      </w:r>
      <w:proofErr w:type="spellEnd"/>
      <w:r>
        <w:rPr>
          <w:rFonts w:eastAsia="Times New Roman"/>
          <w:color w:val="000000"/>
        </w:rPr>
        <w:t xml:space="preserve"> </w:t>
      </w:r>
      <w:proofErr w:type="spellStart"/>
      <w:r>
        <w:rPr>
          <w:rFonts w:eastAsia="Times New Roman"/>
          <w:color w:val="000000"/>
        </w:rPr>
        <w:t>ishlab</w:t>
      </w:r>
      <w:proofErr w:type="spellEnd"/>
      <w:r>
        <w:rPr>
          <w:rFonts w:eastAsia="Times New Roman"/>
          <w:color w:val="000000"/>
        </w:rPr>
        <w:t xml:space="preserve"> </w:t>
      </w:r>
      <w:proofErr w:type="spellStart"/>
      <w:r>
        <w:rPr>
          <w:rFonts w:eastAsia="Times New Roman"/>
          <w:color w:val="000000"/>
        </w:rPr>
        <w:t>chiqarish</w:t>
      </w:r>
      <w:proofErr w:type="spellEnd"/>
      <w:r>
        <w:rPr>
          <w:rFonts w:eastAsia="Times New Roman"/>
          <w:color w:val="000000"/>
        </w:rPr>
        <w:t xml:space="preserve"> </w:t>
      </w:r>
      <w:proofErr w:type="spellStart"/>
      <w:r>
        <w:rPr>
          <w:rFonts w:eastAsia="Times New Roman"/>
          <w:color w:val="000000"/>
        </w:rPr>
        <w:t>tizimini</w:t>
      </w:r>
      <w:proofErr w:type="spellEnd"/>
      <w:r>
        <w:rPr>
          <w:rFonts w:eastAsia="Times New Roman"/>
          <w:color w:val="000000"/>
        </w:rPr>
        <w:t xml:space="preserve"> </w:t>
      </w:r>
      <w:proofErr w:type="spellStart"/>
      <w:r>
        <w:rPr>
          <w:rFonts w:eastAsia="Times New Roman"/>
          <w:color w:val="000000"/>
        </w:rPr>
        <w:t>yaratish</w:t>
      </w:r>
      <w:proofErr w:type="spellEnd"/>
      <w:r>
        <w:rPr>
          <w:rFonts w:eastAsia="Times New Roman"/>
          <w:color w:val="000000"/>
        </w:rPr>
        <w:t xml:space="preserve"> </w:t>
      </w:r>
      <w:proofErr w:type="spellStart"/>
      <w:r>
        <w:rPr>
          <w:rFonts w:eastAsia="Times New Roman"/>
          <w:color w:val="000000"/>
        </w:rPr>
        <w:t>hamda</w:t>
      </w:r>
      <w:proofErr w:type="spellEnd"/>
      <w:r>
        <w:rPr>
          <w:rFonts w:eastAsia="Times New Roman"/>
          <w:color w:val="000000"/>
        </w:rPr>
        <w:t xml:space="preserve"> </w:t>
      </w:r>
      <w:proofErr w:type="spellStart"/>
      <w:r>
        <w:rPr>
          <w:rFonts w:eastAsia="Times New Roman"/>
          <w:color w:val="000000"/>
        </w:rPr>
        <w:t>yer</w:t>
      </w:r>
      <w:proofErr w:type="spellEnd"/>
      <w:r>
        <w:rPr>
          <w:rFonts w:eastAsia="Times New Roman"/>
          <w:color w:val="000000"/>
        </w:rPr>
        <w:t xml:space="preserve"> </w:t>
      </w:r>
      <w:proofErr w:type="spellStart"/>
      <w:r>
        <w:rPr>
          <w:rFonts w:eastAsia="Times New Roman"/>
          <w:color w:val="000000"/>
        </w:rPr>
        <w:t>maydonlari</w:t>
      </w:r>
      <w:proofErr w:type="spellEnd"/>
      <w:r>
        <w:rPr>
          <w:rFonts w:eastAsia="Times New Roman"/>
          <w:color w:val="000000"/>
        </w:rPr>
        <w:t xml:space="preserve"> </w:t>
      </w:r>
      <w:proofErr w:type="spellStart"/>
      <w:r>
        <w:rPr>
          <w:rFonts w:eastAsia="Times New Roman"/>
          <w:color w:val="000000"/>
        </w:rPr>
        <w:t>va</w:t>
      </w:r>
      <w:proofErr w:type="spellEnd"/>
      <w:r>
        <w:rPr>
          <w:rFonts w:eastAsia="Times New Roman"/>
          <w:color w:val="000000"/>
        </w:rPr>
        <w:t xml:space="preserve"> </w:t>
      </w:r>
      <w:proofErr w:type="spellStart"/>
      <w:r>
        <w:rPr>
          <w:rFonts w:eastAsia="Times New Roman"/>
          <w:color w:val="000000"/>
        </w:rPr>
        <w:t>ishlab</w:t>
      </w:r>
      <w:proofErr w:type="spellEnd"/>
      <w:r>
        <w:rPr>
          <w:rFonts w:eastAsia="Times New Roman"/>
          <w:color w:val="000000"/>
        </w:rPr>
        <w:t xml:space="preserve"> </w:t>
      </w:r>
      <w:proofErr w:type="spellStart"/>
      <w:r>
        <w:rPr>
          <w:rFonts w:eastAsia="Times New Roman"/>
          <w:color w:val="000000"/>
        </w:rPr>
        <w:t>chiqarish</w:t>
      </w:r>
      <w:proofErr w:type="spellEnd"/>
      <w:r>
        <w:rPr>
          <w:rFonts w:eastAsia="Times New Roman"/>
          <w:color w:val="000000"/>
        </w:rPr>
        <w:t xml:space="preserve"> </w:t>
      </w:r>
      <w:proofErr w:type="spellStart"/>
      <w:r>
        <w:rPr>
          <w:rFonts w:eastAsia="Times New Roman"/>
          <w:color w:val="000000"/>
        </w:rPr>
        <w:t>quvvatlaridan</w:t>
      </w:r>
      <w:proofErr w:type="spellEnd"/>
      <w:r>
        <w:rPr>
          <w:rFonts w:eastAsia="Times New Roman"/>
          <w:color w:val="000000"/>
        </w:rPr>
        <w:t xml:space="preserve"> </w:t>
      </w:r>
      <w:proofErr w:type="spellStart"/>
      <w:r>
        <w:rPr>
          <w:rFonts w:eastAsia="Times New Roman"/>
          <w:color w:val="000000"/>
        </w:rPr>
        <w:t>samarali</w:t>
      </w:r>
      <w:proofErr w:type="spellEnd"/>
      <w:r>
        <w:rPr>
          <w:rFonts w:eastAsia="Times New Roman"/>
          <w:color w:val="000000"/>
        </w:rPr>
        <w:t xml:space="preserve"> </w:t>
      </w:r>
      <w:proofErr w:type="spellStart"/>
      <w:r>
        <w:rPr>
          <w:rFonts w:eastAsia="Times New Roman"/>
          <w:color w:val="000000"/>
        </w:rPr>
        <w:t>foydalanish</w:t>
      </w:r>
      <w:proofErr w:type="spellEnd"/>
      <w:r>
        <w:rPr>
          <w:rFonts w:eastAsia="Times New Roman"/>
          <w:color w:val="000000"/>
        </w:rPr>
        <w:t xml:space="preserve"> </w:t>
      </w:r>
      <w:proofErr w:type="spellStart"/>
      <w:r>
        <w:rPr>
          <w:rFonts w:eastAsia="Times New Roman"/>
          <w:color w:val="000000"/>
        </w:rPr>
        <w:t>maqsadida</w:t>
      </w:r>
      <w:proofErr w:type="spellEnd"/>
      <w:r>
        <w:rPr>
          <w:rFonts w:eastAsia="Times New Roman"/>
          <w:color w:val="000000"/>
        </w:rPr>
        <w:t>:</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1. Quyidagilar ma’lumot uchun qabul qilinsin: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“Toshkent qishloq xo‘jaligi texnikasi zavodi” AJ, “Agregat zavodi” AJ, “Texnolog” AJ, “Texnolog-Stan” MChJ, “Agrosanoatmashinvest” MChJlar (keyingi o‘rinlarda — korxonalar) ishlab chiqarish quvvatlarining bir qismini Chirchiq shahridagi “Chirchiq qishloq xo‘jaligi texnikasi zavodi” AJ hududiga ko‘chirish hamda korxonalarni qayta tashkil etish masalalari ularning aksiyadorlari umumiy yig‘ilishi tomonidan dastlabki tarzda ko‘rib chiqilganligi va tegishli qarorlar qabul qilinganligi;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“Chirchiq qishloq xo‘jaligi texnikasi zavodi” AJning bo‘sh ishlab chiqarish maydonlarida qishloq xo‘jaligi mashinasozligi klasterini tashkil qilish maqsadida tegishli tayyorgarlik ishlari, jumladan qurilish-ta’mirlash ishlari olib borilayotganligi.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2. “O‘zavtosanoat” AJ, Iqtisodiy taraqqiyot va kambag‘allikni qisqartirish vazirligi, Moliya vazirligi, Davlat aktivlarini boshqarish agentligi, Toshkent viloyati hokimligi hamda korxonalarning:</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“Chirchiq qishloq xo‘jaligi texnikasi zavodi” AJning bo‘sh ishlab chiqarish maydonlariga korxonalarning quvvatlarini bosqichma-bosqich ko‘chirish va joylashtirish yo‘li bilan Chirchiq shahrida qishloq xo‘jaligi mashinasozligi klasterini tashkil qilish;</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“Toshkent qishloq xo‘jaligi texnikasi zavodi” AJ, “Chirchiq qishloq xo‘jaligi texnikasi zavodi” AJ, “Agregat zavodi” AJ, “Texnolog” AJ, “Agrosanoatmashinvest” MChJ ustav kapitallaridagi davlat ulushlarini nominal qiymatda o‘tkazish hisobiga “Toshkent traktor zavodi” MChJni (keyingi o‘rinlarda — “TTZ” MChJ) tashkil qilish;</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uch oy muddatda “Toshkent qishloq xo‘jaligi texnikasi zavodi” AJ, “Chirchiq qishloq xo‘jaligi texnikasi zavodi” AJ, “Agregat zavodi” AJ, “Texnolog” AJ va “Texnolog-Stan” MChJni “TTZ” MChJga qo‘shib olish;</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korxonalarga tegishli bo‘shayotgan yer maydonlari, bino va inshootlar (keyingi o‘rinlarda — bo‘shayotgan aktivlar) Davlat aktivlarini boshqarish agentligi va bo‘shayotgan aktivlarning mulkdori o‘rtasida tuziladigan xizmatlarni ko‘rsatish to‘g‘risidagi shartnomaga asosan Davlat aktivlarini boshqarish agentligi tomonidan elektron onlayn-auksion savdolari orqali sotish to‘g‘risidagi takliflariga rozilik berilsin. Bunda, Davlat aktivlarini boshqarish agentligi Toshkent shahar hokimligi bilan birgalikda bir oy muddatda “Toshkent qishloq xo‘jaligi texnikasi zavodi” AJning bo‘shayotgan yer maydonlaridan unumli foydalanish, jumladan uning bir qismida aholi sayil qilishiga mo‘ljallangan yashil jamoat parkini yaratish bo‘yicha Vazirlar Mahkamasiga taklif kiritsin.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3. Moliya vazirligi bir hafta muddatda “TTZ” MChJga korxonalarni “Chirchiq qishloq xo‘jaligi texnikasi zavodi” AJ hududiga ko‘chirish, aksiyalarning qaytarib sotib olinishini talab qilgan aksiyadorlardan ularga tegishli aksiyalarni sotib olish (zaruratga ko‘ra) bilan bog‘liq bo‘lgan va ushbu qarorda nazarda tutilgan boshqa xarajatlarni moliyalashtirish uchun, bo‘shayotgan aktivlarni elektron onlayn-auksion savdolarida sotishdan tushadigan mablag‘lar evaziga qoplash sharti bilan, alohida g‘aznachilik hisobraqami ochgan holda Davlat budjetidan bir yil muddatga Markaziy bank asosiy stavkasida 100 milliard so‘m ssuda mablag‘lari (keyingi o‘rinlarda — ssuda) ajratilishini ta’minlasin.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Bunda, “TTZ” MChJ olingan ssuda doirasida qilingan barcha xarajatlar (shu jumladan, qurilish xarajatlari) yuzasidan har oyda Iqtisodiy taraqqiyot va kambag‘allikni qisqartirish vazirligi hamda Moliya vazirligiga hisobot beradi.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4. Shunday tartib o‘rnatilsinki, unga muvofiq:</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a) “TTZ” MChJni tashkil etish, bo‘shayotgan aktivlarni baholash, baholash hisobotlarining ishonchliligini ekspertiza qilish, savdoga chiqarish, sotish hamda tijorat banklari garovidan chiqarish </w:t>
      </w:r>
      <w:r w:rsidRPr="00AB7918">
        <w:rPr>
          <w:rFonts w:eastAsia="Times New Roman"/>
          <w:color w:val="000000"/>
          <w:lang w:val="en-US"/>
        </w:rPr>
        <w:lastRenderedPageBreak/>
        <w:t>yoki garov ta’minotini o‘zgartirish bilan bog‘liq bo‘lgan barcha xarajatlar Davlat aktivlarini boshqarish, transformatsiya va xususiylashtirish jamg‘armasi hisobidan amalga oshiriladi. Mazkur xarajatlar keyinchalik bo‘shayotgan aktivlarni elektron onlayn-auksion savdolarida sotishdan tushadigan mablag‘lar hisobidan qoplanadi;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b) bo‘shayotgan aktivlarni elektron onlayn-auksion savdolari orqali sotishdan tushgan pul mablag‘lari “TTZ” MChJga ochilgan alohida g‘aznachilik hisobraqamiga o‘tkazilib, yig‘ib boriladi;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v) Davlat aktivlarini boshqarish agentligi, “O‘zavtosanoat” AJ, Davlat soliq qo‘mitasi huzuridagi Kadastr agentligi tegishli tijorat banklari bilan birgalikda zaruratga ko‘ra korxonalar tomonidan tijorat banklari oldidagi majburiyatlari bo‘yicha garovga qo‘yilgan aktivlarni qayta baholaydi, baholash hisobotlarining ishonchliligini ekspertiza qiladi hamda aktivlarning mavjud qarzdorlikni qoplash uchun yetarli bo‘lgan qismini qayta garovga qo‘yadi yoki boshqa aktivlar bilan almashtiradi;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g) “TTZ” MChJga ochilgan alohida g‘aznachilik hisobraqamida yig‘ib boriladigan mablag‘lar “TTZ” MChJ va “O‘zavtosanoat” AJ tomonidan ishlab chiqilib, Iqtisodiy taraqqiyot va kambag‘allikni qisqartirish vazirligi hamda Moliya vazirligi bilan kelishilgan xarajatlar smetasi (shu jumladan, qurilish xarajatlari) asosida “TTZ” MChJ tomonidan bosqichma-bosqich sarflanadi, bunda xarajatlar smetasini vazirliklarda kelishish muddati 10 kundan oshmasligi kerak;</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d) “TTZ” MChJning alohida g‘aznachilik hisobraqamidagi mablag‘lar korxonalarning ishlab chiqarish quvvatlarini ko‘chirish, qayta joylashtirish, yangi bino va inshootlar barpo etish va mavjudlarini modernizatsiya qilish (shu jumladan, ushbu ishlar xarajatlarini moliyalashtirish uchun jalb qilingan kredit va foizlarni so‘ndirish), korxonalarning budjet va davlat maqsadli jamg‘armalar, korxonalarning tijorat banklari oldidagi muddati o‘tgan va joriy qarzdorligini hamda boshqa kreditorlar oldidagi qarzdorligini qoplash, ssudani qaytarish va ssuda bo‘yicha foizlarni to‘lash, korxonalarni qayta tashkil etish jarayonida aksiyalarning qaytarib sotib olinishini talab qilgan aksiyadorlardan ularning aksiyalarini sotib olish, zarur asbob-uskuna va jihozlarni xarid qilish, “TTZ” MChJni asosiy faoliyati bilan bog‘liq xarajatlar hamda uning aylanma mablag‘larini to‘ldirishga sarflanadi. Bunda, korxonalarning tijorat banklari oldidagi majburiyatlari bo‘yicha garovda turgan bo‘shayotgan aktivlarni garovni bekor qilmagan holda elektron onlayn-auksion savdolarida sotuvga chiqarishga ruxsat beriladi va garovda turgan bo‘shayotgan aktivlarni sotishdan tushgan tushumlar ustuvor ravishda tegishli tijorat banklari kreditlarini qoplashga yo‘naltiriladi;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e) bo‘shayotgan aktivlar auksion g‘olibiga auksion shartlarida ko‘rsatilgan muddatlarda belgilangan tartibda garovdan chiqarilib, qarzlarsiz va taqiqlardan yechilgan holda topshiriladi.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5. Davlat aktivlarini boshqarish agentligi: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a) bir hafta muddatda “TTZ” MChJning tashkil etilishini;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b) “O‘zavtosanoat” AJ bilan birgalikda:</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bosqichma-bosqich korxonalarning bo‘shayotgan aktivlarini baholash va ularning elektron onlayn-auksion savdolariga chiqarilishini;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korxonalarning omborxonalaridagi tayyor qishloq xo‘jaligi texnikalarini sotishdan tushadigan mablag‘larning kreditorlar bilan hisob-kitob qilishga yo‘naltirilishini;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zaruratga ko‘ra, ko‘chirish xarajatlarini moliyalashtirish maqsadida “TTZ” MChJ tomonidan garov ta’minoti sifatida “TTZ” MChJ va korxonalarning boshqa mol-mulki taqdim etilishi sharti bilan tijorat banklaridan kreditlar jalb qilinishini ta’minlasin.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6. Belgilansinki: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“TTZ” MChJdagi davlat ulushi “O‘zavtosanoat” AJga ikki yil muddatga ishonchli boshqaruvga beriladi;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mazkur qaror doirasida yuridik shaxslarni qayta tashkil etish natijasida korxonalarning 50 foiz va undan ortiq aksiyalari (ulushlari)ga “TTZ” MChJ hamda “Texnolog” AJning ega bo‘lishi yangidan sotib olingan aksiyalar paketi (ulushlar) deb hisoblanmaydi;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mazkur qaror bilan qayta tashkil etilayotgan korxonalarni qo‘shib olayotgan xo‘jalik jamiyatining ustav fondi miqdori korxonalarning mol-mulklari va majburiyatlarini xatlov hamda baholashni o‘tkazmasdan, ularning soliq organlariga topshirilgan oxirgi buxgalteriya balansi </w:t>
      </w:r>
      <w:r w:rsidRPr="00AB7918">
        <w:rPr>
          <w:rFonts w:eastAsia="Times New Roman"/>
          <w:color w:val="000000"/>
          <w:lang w:val="en-US"/>
        </w:rPr>
        <w:lastRenderedPageBreak/>
        <w:t>ma’lumotlari asosida sof aktivlari qiymatida (sof aktivlari manfiy bo‘lgan taqdirda — korxona ustav kapitali miqdorida) belgilanadi;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bo‘shayotgan aktivlarni elektron onlayn-auksion savdolariga qo‘yishda va ularni sotish jarayonlarini tashkil etishda professional tashkilotlarni jalb etish Davlat aktivlarini boshqarish agentligi tomonidan eng yaxshi takliflarni tanlab olish asosida amalga oshiriladi;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Davlat aktivlarini boshqarish agentligiga bo‘shayotgan aktivlarni lotlarga bo‘lishga, shu jumladan ularning tarkibidagi yer uchastkalarni alohida lotlar sifatida shakllantirib elektron onlayn-auksion savdolari orqali sotuvga chiqarishga ruxsat beriladi;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“Chirchiq qishloq xo‘jaligi texnikasi zavodi” AJning bo‘sh ishlab chiqarish maydonlari korxonalarga ularni joylashtirish va qayta tashkil etish ishlari yakunlanguniga qadar bepul foydalanishga berish yuzasidan mazkur jamiyat aksiyadorlari qaroriga asosan beriladi;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Chirchiq shahridagi “Qishloq xo‘jaligi mashinasozligi klasteri” loyihasini amalga oshirishda zaruratga ko‘ra qurilish-montaj ishlari loyiha-smeta hujjatlari va bir bosqichli tartibda texnik-iqtisodiy asosni ishlab chiqish (ishchi loyiha, texnik-iqtisodiy hisob-kitoblar) bilan bir vaqtning o‘zida amalga oshiriladi.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7. “O‘zavtosanoat” AJ:</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ikki oy muddatda zamonaviy xaridorbop va arzon traktorlar hamda osma tirkamalarni ishlab chiqarish bo‘yicha nufuzli xorijiy konstruktorlik markazlari bilan hamkorlikni yo‘lga qo‘ysin;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Davlat aktivlarini boshqarish agentligi, Iqtisodiy taraqqiyot va kambag‘allikni qisqartirish vazirligi hamda manfaatdor vazirlik va idoralar bilan birgalikda uch oy muddatda qishloq xo‘jaligi mashinasozligi klasterining faoliyatini yo‘lga qo‘yish, asosiy vositalarni texnik auditdan o‘tkazish, audit natijasiga ko‘ra yaroqsiz asosiy vositalarni sotish yoki hisobdan chiqarish, texnikalar parkini modernizatsiya qilish uchun qo‘shimcha asbob-uskuna va jihozlarni xarid qilish hamda, zaruratga ko‘ra, tashkiliy masalalarga mas’ul bo‘lgan ishchi guruhi tarkibi va uning vakolatlari (shu jumladan, loyihani amalga oshirish muddatlariga o‘zgartirish kiritish va mas’ul ijrochilarni belgilash) yuzasidan taklifni Vazirlar Mahkamasiga kiritsin.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8. Mahalliy ishlab chiqaruvchi va iste’molchilarni qo‘llab-quvvatlash maqsadida 2022-yil 1-yanvardan boshlab mahalliylashtirish darajasi 25 foizdan kam bo‘lmagan mahalliy ishlab chiqaruvchilar yoki ularning vakolatli dilerlik tashkilotlari tomonidan xaridorlarga yetkazib beriladigan qishloq xo‘jaligi texnikalari uchun quyidagi subsidiyalardan bir vaqtda foydalanishga ruxsat beriladi: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qishloq xo‘jaligi texnikasi qiymatining 15 foizi miqdorida ajratiladigan subsidiya. Bunda, ushbu subsidiya birinchi navbatda ushbu qishloq xo‘jaligi texnikalarini sotib olish uchun jalb qilingan kredit yoki lizing bo‘yicha qarzdorlikni so‘ndirishga yo‘naltiriladi;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kredit yoki lizing shartlari asosida qishloq xo‘jaligi texnikalari xarid qilinganda foiz xarajatlari subsidiyasi. Bunda, foiz xarajatlarining 10 foiz punktidan ortiq qismi Moliya vazirligi huzuridagi Qishloq xo‘jaligini davlat tomonidan qo‘llab-quvvatlash jamg‘armasi tomonidan Davlat budjeti mablag‘lari hisobidan qoplab beriladi.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9. Vazirlar Mahkamasi Toshkent shahrida joylashgan qishloq xo‘jaligi mashinasozligi korxonalarini Chirchiq shahrida tashkil qilinayotgan qishloq xo‘jaligi mashinasozligi klasteriga ko‘chirish, ularni joylashtirish hamda qurilish ishlarini jadallashtirsin.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10. “Toshkent qishloq xo‘jaligi texnikasi zavodi” AJ hamda uning hududida ijara shartnomalari asosida joylashgan, Chirchiq shahriga ko‘chirilayotgan korxonalar tomonidan yetkazib beriladigan qishloq xo‘jaligi texnikalariga nisbatan mazkur qarorning </w:t>
      </w:r>
      <w:hyperlink r:id="rId4" w:history="1">
        <w:r w:rsidRPr="00AB7918">
          <w:rPr>
            <w:rFonts w:eastAsia="Times New Roman"/>
            <w:color w:val="008080"/>
            <w:lang w:val="en-US"/>
          </w:rPr>
          <w:t xml:space="preserve">8-bandida </w:t>
        </w:r>
      </w:hyperlink>
      <w:r w:rsidRPr="00AB7918">
        <w:rPr>
          <w:rFonts w:eastAsia="Times New Roman"/>
          <w:color w:val="000000"/>
          <w:lang w:val="en-US"/>
        </w:rPr>
        <w:t>nazarda tutilgan subsidiyalar istisno tariqasida 2023-yil 31-dekabrgacha tatbiq etilsin.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11. Qurilish vazirligi va Davlat soliq qo‘mitasi huzuridagi Kadastr agentligi: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Toshkent shahar hokimligi bilan birgalikda ikki hafta muddatda yashil hududlarni inobatga olgan holda “Toshkent qishloq xo‘jaligi texnikasi zavodi” AJ yer maydonining aniq chegaralarini belgilasin;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Davlat aktivlarini boshqarish agentligi va Iqtisodiy taraqqiyot va kambag‘allikni qisqartirish vazirligi bilan kelishilgan holda bir oy muddatda bo‘shayotgan aktivlarni, jumladan bino, inshoot va yer maydonlarini alohida lotlarga bo‘lib sotish imkoniyatini o‘rganib chiqib, asoslantirilgan </w:t>
      </w:r>
      <w:r w:rsidRPr="00AB7918">
        <w:rPr>
          <w:rFonts w:eastAsia="Times New Roman"/>
          <w:color w:val="000000"/>
          <w:lang w:val="en-US"/>
        </w:rPr>
        <w:lastRenderedPageBreak/>
        <w:t>takliflarni Davlat mulkini sotishda tender savdolarini o‘tkazish bo‘yicha davlat komissiyasiga kiritsin.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12. Bandlik va mehnat munosabatlari vazirligi hamda “O‘zavtosanoat” AJ “Agregat zavodi” AJ, “Texnolog” AJ, “Toshkent qishloq xo‘jaligi texnikalari zavodi” AJ korxonalarini ko‘chirish munosabati bilan ishdan bo‘shaydigan xodimlarga kompensatsiya xarajatlarini, shu jumladan ajratiladigan budjet ssuda mablag‘lari hisobidan to‘lab berish va boshqa ishga joylashtirish choralarini ko‘rsin.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13. O‘zbekiston Respublikasi Prezidentining va O‘zbekiston Respublikasi Hukumatining ayrim qarorlariga </w:t>
      </w:r>
      <w:hyperlink r:id="rId5" w:history="1">
        <w:r w:rsidRPr="00AB7918">
          <w:rPr>
            <w:rFonts w:eastAsia="Times New Roman"/>
            <w:color w:val="008080"/>
            <w:lang w:val="en-US"/>
          </w:rPr>
          <w:t xml:space="preserve">ilovaga </w:t>
        </w:r>
      </w:hyperlink>
      <w:r w:rsidRPr="00AB7918">
        <w:rPr>
          <w:rFonts w:eastAsia="Times New Roman"/>
          <w:color w:val="000000"/>
          <w:lang w:val="en-US"/>
        </w:rPr>
        <w:t>muvofiq o‘zgartirish va qo‘shimchalar kiritilsin.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14. Ushbu qarorda nazarda tutilgan tadbirlarni amalga oshirish yuzasidan: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iqtisodiy taraqqiyot va kambag‘allikni qisqartirish vaziri o‘rinbosari B.K. Abdinazarov zimmasiga — ushbu qarorning ijrosini samarali tashkil etish uchun;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“O‘zavtosanoat” AJning boshqaruv raisi Sh.B. Umurzakov zimmasiga — Chirchiq shahridagi “Qishloq xo‘jaligi mashinasozligi klasteri” loyihasini tashkil qilish uchun shaxsiy mas’uliyat yuklansin.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Qarorning o‘z vaqtida va natijali ijro etilishini nazorat qilish O‘zbekiston Respublikasi Bosh vazirining o‘rinbosari J.A. Qo‘chqorov va Toshkent viloyati hokimi D.A. Hidoyatov zimmasiga yuklansin.</w:t>
      </w:r>
    </w:p>
    <w:p w:rsidR="00AB7918" w:rsidRPr="00AB7918" w:rsidRDefault="00AB7918" w:rsidP="00AB7918">
      <w:pPr>
        <w:shd w:val="clear" w:color="auto" w:fill="FFFFFF"/>
        <w:jc w:val="right"/>
        <w:rPr>
          <w:rFonts w:eastAsia="Times New Roman"/>
          <w:b/>
          <w:bCs/>
          <w:color w:val="000000"/>
          <w:lang w:val="en-US"/>
        </w:rPr>
      </w:pPr>
      <w:r w:rsidRPr="00AB7918">
        <w:rPr>
          <w:rFonts w:eastAsia="Times New Roman"/>
          <w:b/>
          <w:bCs/>
          <w:color w:val="000000"/>
          <w:lang w:val="en-US"/>
        </w:rPr>
        <w:t>O‘zbekiston Respublikasi Prezidenti Sh. MIRZIYOYEV</w:t>
      </w:r>
    </w:p>
    <w:p w:rsidR="00AB7918" w:rsidRPr="00AB7918" w:rsidRDefault="00AB7918" w:rsidP="00AB7918">
      <w:pPr>
        <w:shd w:val="clear" w:color="auto" w:fill="FFFFFF"/>
        <w:jc w:val="center"/>
        <w:rPr>
          <w:rFonts w:eastAsia="Times New Roman"/>
          <w:color w:val="000000"/>
          <w:sz w:val="22"/>
          <w:szCs w:val="22"/>
          <w:lang w:val="en-US"/>
        </w:rPr>
      </w:pPr>
      <w:r w:rsidRPr="00AB7918">
        <w:rPr>
          <w:rFonts w:eastAsia="Times New Roman"/>
          <w:color w:val="000000"/>
          <w:sz w:val="22"/>
          <w:szCs w:val="22"/>
          <w:lang w:val="en-US"/>
        </w:rPr>
        <w:t>Toshkent sh.,</w:t>
      </w:r>
    </w:p>
    <w:p w:rsidR="00AB7918" w:rsidRPr="00AB7918" w:rsidRDefault="00AB7918" w:rsidP="00AB7918">
      <w:pPr>
        <w:shd w:val="clear" w:color="auto" w:fill="FFFFFF"/>
        <w:jc w:val="center"/>
        <w:rPr>
          <w:rFonts w:eastAsia="Times New Roman"/>
          <w:color w:val="000000"/>
          <w:sz w:val="22"/>
          <w:szCs w:val="22"/>
          <w:lang w:val="en-US"/>
        </w:rPr>
      </w:pPr>
      <w:r w:rsidRPr="00AB7918">
        <w:rPr>
          <w:rFonts w:eastAsia="Times New Roman"/>
          <w:color w:val="000000"/>
          <w:sz w:val="22"/>
          <w:szCs w:val="22"/>
          <w:lang w:val="en-US"/>
        </w:rPr>
        <w:t>2021-yil 11-noyabr,</w:t>
      </w:r>
    </w:p>
    <w:p w:rsidR="00AB7918" w:rsidRPr="00AB7918" w:rsidRDefault="00AB7918" w:rsidP="00AB7918">
      <w:pPr>
        <w:shd w:val="clear" w:color="auto" w:fill="FFFFFF"/>
        <w:jc w:val="center"/>
        <w:rPr>
          <w:rFonts w:eastAsia="Times New Roman"/>
          <w:color w:val="000000"/>
          <w:sz w:val="22"/>
          <w:szCs w:val="22"/>
          <w:lang w:val="en-US"/>
        </w:rPr>
      </w:pPr>
      <w:r w:rsidRPr="00AB7918">
        <w:rPr>
          <w:rFonts w:eastAsia="Times New Roman"/>
          <w:color w:val="000000"/>
          <w:sz w:val="22"/>
          <w:szCs w:val="22"/>
          <w:lang w:val="en-US"/>
        </w:rPr>
        <w:t>PQ-7-son</w:t>
      </w:r>
    </w:p>
    <w:p w:rsidR="00AB7918" w:rsidRPr="00AB7918" w:rsidRDefault="00AB7918" w:rsidP="00AB7918">
      <w:pPr>
        <w:shd w:val="clear" w:color="auto" w:fill="FFFFFF"/>
        <w:jc w:val="center"/>
        <w:rPr>
          <w:rFonts w:eastAsia="Times New Roman"/>
          <w:color w:val="000080"/>
          <w:sz w:val="22"/>
          <w:szCs w:val="22"/>
          <w:lang w:val="en-US"/>
        </w:rPr>
      </w:pPr>
      <w:r w:rsidRPr="00AB7918">
        <w:rPr>
          <w:rFonts w:eastAsia="Times New Roman"/>
          <w:color w:val="000080"/>
          <w:sz w:val="22"/>
          <w:szCs w:val="22"/>
          <w:lang w:val="en-US"/>
        </w:rPr>
        <w:t xml:space="preserve">O‘zbekiston Respublikasi Prezidentining 2021-yil 11-noyabrdagi PQ-7-son </w:t>
      </w:r>
      <w:hyperlink r:id="rId6" w:history="1">
        <w:r w:rsidRPr="00AB7918">
          <w:rPr>
            <w:rFonts w:eastAsia="Times New Roman"/>
            <w:color w:val="008080"/>
            <w:sz w:val="22"/>
            <w:szCs w:val="22"/>
            <w:lang w:val="en-US"/>
          </w:rPr>
          <w:t>qaroriga</w:t>
        </w:r>
      </w:hyperlink>
      <w:r w:rsidRPr="00AB7918">
        <w:rPr>
          <w:rFonts w:eastAsia="Times New Roman"/>
          <w:color w:val="000080"/>
          <w:sz w:val="22"/>
          <w:szCs w:val="22"/>
          <w:lang w:val="en-US"/>
        </w:rPr>
        <w:br/>
        <w:t>ILOVA</w:t>
      </w:r>
    </w:p>
    <w:p w:rsidR="00AB7918" w:rsidRPr="00AB7918" w:rsidRDefault="00AB7918" w:rsidP="00AB7918">
      <w:pPr>
        <w:shd w:val="clear" w:color="auto" w:fill="FFFFFF"/>
        <w:jc w:val="center"/>
        <w:rPr>
          <w:rFonts w:eastAsia="Times New Roman"/>
          <w:b/>
          <w:bCs/>
          <w:color w:val="000080"/>
          <w:lang w:val="en-US"/>
        </w:rPr>
      </w:pPr>
      <w:r w:rsidRPr="00AB7918">
        <w:rPr>
          <w:rFonts w:eastAsia="Times New Roman"/>
          <w:b/>
          <w:bCs/>
          <w:color w:val="000080"/>
          <w:lang w:val="en-US"/>
        </w:rPr>
        <w:t>O‘zbekiston Respublikasi Prezidentining va O‘zbekiston Respublikasi Hukumatining ayrim qarorlariga kiritilayotgan o‘zgartirish va qo‘shimchalar</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1. O‘zbekiston Respublikasi Prezidentining 2016-yil 17-noyabrdagi “O‘zagrotexsanoatxolding” aksionerlik jamiyati faoliyatini tashkil etish chora-tadbirlari to‘g‘risida”gi PQ-2658-son </w:t>
      </w:r>
      <w:hyperlink r:id="rId7" w:history="1">
        <w:r w:rsidRPr="00AB7918">
          <w:rPr>
            <w:rFonts w:eastAsia="Times New Roman"/>
            <w:color w:val="008080"/>
            <w:lang w:val="en-US"/>
          </w:rPr>
          <w:t xml:space="preserve">qarorining </w:t>
        </w:r>
      </w:hyperlink>
      <w:r w:rsidRPr="00AB7918">
        <w:rPr>
          <w:rFonts w:eastAsia="Times New Roman"/>
          <w:color w:val="000000"/>
          <w:lang w:val="en-US"/>
        </w:rPr>
        <w:t>14-bandida:</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birinchi xatboshidagi “2022-yilning 1-yanvariga” so‘zlari “2025-yilning 1-yanvariga” so‘zlari bilan almashtirilsin;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ikkinchi xatboshidagi ““O‘zagrotexsanoatxolding” AJ” so‘zlari “qishloq xo‘jaligi mashinasozligi” so‘zlari bilan almashtirilsin.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2. O‘zbekiston Respublikasi Prezidentining 2019-yil 4-apreldagi “Agrar sektorni qishloq xo‘jaligi texnikalari bilan o‘z vaqtida ta’minlashga oid qo‘shimcha chora-tadbirlar to‘g‘risida”gi PQ-4268-son qarori 1-bandining</w:t>
      </w:r>
      <w:hyperlink r:id="rId8" w:anchor="-4271110" w:history="1">
        <w:r w:rsidRPr="00AB7918">
          <w:rPr>
            <w:rFonts w:eastAsia="Times New Roman"/>
            <w:color w:val="008080"/>
            <w:lang w:val="en-US"/>
          </w:rPr>
          <w:t xml:space="preserve"> uchinchi xatboshisi </w:t>
        </w:r>
      </w:hyperlink>
      <w:r w:rsidRPr="00AB7918">
        <w:rPr>
          <w:rFonts w:eastAsia="Times New Roman"/>
          <w:color w:val="000000"/>
          <w:lang w:val="en-US"/>
        </w:rPr>
        <w:t>quyidagi tahrirda bayon etilsin: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“qishloq xo‘jaligi sohasidagi korxonalarning g‘alla o‘rish va paxta terish texnikasi, respublikada ishlab chiqarilgan barcha turdagi traktorlar, g‘alla va paxta seyalkalari, shuningdek, uch yoki undan ortiq omoch korpuslarini xarid qilish uchun kredit va lizing shartnomalari bo‘yicha foiz xarajatlari qisman O‘zbekiston Respublikasi Davlat budjeti mablag‘lari hisobidan qoplanadi. Bunda, foiz xarajatlarini qoplashning miqdori O‘zbekiston Respublikasi Markaziy bankining asosiy stavkasi o‘zgarishiga qarab Moliya vazirligi tomonidan qayta ko‘rib chiqilishi mumkin”.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3. O‘zbekiston Respublikasi Prezidentining 2019-yil 31-iyuldagi “Qishloq xo‘jaligi mashinasozligini jadal rivojlantirish, agrar sektorni qishloq xo‘jaligi texnikalari bilan ta’minlashni davlat tomonidan qo‘llab-quvvatlashga oid chora-tadbirlar to‘g‘risida”gi PQ-4410-son qarori 6-bandining </w:t>
      </w:r>
      <w:hyperlink r:id="rId9" w:anchor="-4458004" w:history="1">
        <w:r w:rsidRPr="00AB7918">
          <w:rPr>
            <w:rFonts w:eastAsia="Times New Roman"/>
            <w:color w:val="008080"/>
            <w:lang w:val="en-US"/>
          </w:rPr>
          <w:t>ikkinchi xatboshisida</w:t>
        </w:r>
      </w:hyperlink>
      <w:r w:rsidRPr="00AB7918">
        <w:rPr>
          <w:rFonts w:eastAsia="Times New Roman"/>
          <w:color w:val="000000"/>
          <w:lang w:val="en-US"/>
        </w:rPr>
        <w:t>:</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“2019 — 2021-yillarda” so‘zlari “2019 — 2023-yillarda” so‘zlari bilan almashtirilsin;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“20” raqami “25” raqami bilan almashtirilsin.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4. O‘zbekiston Respublikasi Prezidentining 2020-yil 25-iyundagi “O‘zbekiston Respublikasida “Folksvagen” yengil tijorat avtomobillari ishlab chiqarishni tashkil etish loyihasini amalga oshirish chora-tadbirlari to‘g‘risida”gi PQ-4757-son qarori 3-bandining </w:t>
      </w:r>
      <w:hyperlink r:id="rId10" w:anchor="-4874992" w:history="1">
        <w:r w:rsidRPr="00AB7918">
          <w:rPr>
            <w:rFonts w:eastAsia="Times New Roman"/>
            <w:color w:val="008080"/>
            <w:lang w:val="en-US"/>
          </w:rPr>
          <w:t xml:space="preserve">ikkinchi xatboshisi </w:t>
        </w:r>
      </w:hyperlink>
      <w:r w:rsidRPr="00AB7918">
        <w:rPr>
          <w:rFonts w:eastAsia="Times New Roman"/>
          <w:color w:val="000000"/>
          <w:lang w:val="en-US"/>
        </w:rPr>
        <w:t>quyidagi tahrirda bayon etilsin: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lastRenderedPageBreak/>
        <w:t>“ishtirokchisi (aksiyadori) “O‘zavtosanoat” AJ va/yoki “O‘zavtosanoat” AJ boshqaruvchi kompaniyalari bo‘lgan ishlab chiqaruvchi korxonalar, “O‘zavtosanoat” AJ tizimidagi korxonalar, “O‘zavtosanoat” AJga ishonchli boshqaruvga berilgan va ularning tarkibida bo‘lgan ishlab chiqaruvchi korxonalar — ular tomonidan avtomobilsozlik, qishloq xo‘jaligi mashinasozligi sanoati uchun ishlab chiqariladigan mahsulotlar bo‘yicha”.</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5. O‘zbekiston Respublikasi Prezidentining 2021-yil 1-fevraldagi “Qishloq xo‘jaligi mashinasozligi tarmog‘ida sog‘lom raqobat muhitini yaratishga doir qo‘shimcha chora-tadbirlar to‘g‘risida”gi PQ-4969-son qarori 1-bandining </w:t>
      </w:r>
      <w:hyperlink r:id="rId11" w:anchor="-5253456" w:history="1">
        <w:r w:rsidRPr="00AB7918">
          <w:rPr>
            <w:rFonts w:eastAsia="Times New Roman"/>
            <w:color w:val="008080"/>
            <w:lang w:val="en-US"/>
          </w:rPr>
          <w:t xml:space="preserve">ikkinchi xatboshisidagi </w:t>
        </w:r>
      </w:hyperlink>
      <w:r w:rsidRPr="00AB7918">
        <w:rPr>
          <w:rFonts w:eastAsia="Times New Roman"/>
          <w:color w:val="000000"/>
          <w:lang w:val="en-US"/>
        </w:rPr>
        <w:t>“2022-yil 1-yanvarga” so‘zlari “2025-yil 1-yanvarga” so‘zlari bilan almashtirilsin.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6. Vazirlar Mahkamasining 2019-yil 12-iyuldagi “Qishloq xo‘jaligi mahsulotlari ishlab chiqaruvchilarning moddiy-texnik bazasini yanada mustahkamlash chora-tadbirlari to‘g‘risida”gi 578-son qaroriga </w:t>
      </w:r>
      <w:r>
        <w:rPr>
          <w:rFonts w:eastAsia="Times New Roman"/>
          <w:color w:val="000000"/>
        </w:rPr>
        <w:fldChar w:fldCharType="begin"/>
      </w:r>
      <w:r w:rsidRPr="00AB7918">
        <w:rPr>
          <w:rFonts w:eastAsia="Times New Roman"/>
          <w:color w:val="000000"/>
          <w:lang w:val="en-US"/>
        </w:rPr>
        <w:instrText xml:space="preserve"> HYPERLINK "http://lex.uz/docs/-4416988?ONDATE=13.07.2019 00" \l "-4419763" </w:instrText>
      </w:r>
      <w:r>
        <w:rPr>
          <w:rFonts w:eastAsia="Times New Roman"/>
          <w:color w:val="000000"/>
        </w:rPr>
        <w:fldChar w:fldCharType="separate"/>
      </w:r>
      <w:r w:rsidRPr="00AB7918">
        <w:rPr>
          <w:rFonts w:eastAsia="Times New Roman"/>
          <w:color w:val="008080"/>
          <w:lang w:val="en-US"/>
        </w:rPr>
        <w:t>1-ilovada</w:t>
      </w:r>
      <w:r>
        <w:rPr>
          <w:rFonts w:eastAsia="Times New Roman"/>
          <w:color w:val="000000"/>
        </w:rPr>
        <w:fldChar w:fldCharType="end"/>
      </w:r>
      <w:r w:rsidRPr="00AB7918">
        <w:rPr>
          <w:rFonts w:eastAsia="Times New Roman"/>
          <w:color w:val="000000"/>
          <w:lang w:val="en-US"/>
        </w:rPr>
        <w:t>:</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a) </w:t>
      </w:r>
      <w:r>
        <w:rPr>
          <w:rFonts w:eastAsia="Times New Roman"/>
          <w:color w:val="000000"/>
        </w:rPr>
        <w:fldChar w:fldCharType="begin"/>
      </w:r>
      <w:r w:rsidRPr="00AB7918">
        <w:rPr>
          <w:rFonts w:eastAsia="Times New Roman"/>
          <w:color w:val="000000"/>
          <w:lang w:val="en-US"/>
        </w:rPr>
        <w:instrText xml:space="preserve"> HYPERLINK "http://lex.uz/docs/-4416988?ONDATE=13.07.2019 00" \l "-4419770" </w:instrText>
      </w:r>
      <w:r>
        <w:rPr>
          <w:rFonts w:eastAsia="Times New Roman"/>
          <w:color w:val="000000"/>
        </w:rPr>
        <w:fldChar w:fldCharType="separate"/>
      </w:r>
      <w:r w:rsidRPr="00AB7918">
        <w:rPr>
          <w:rFonts w:eastAsia="Times New Roman"/>
          <w:color w:val="008080"/>
          <w:lang w:val="en-US"/>
        </w:rPr>
        <w:t>2-bandda</w:t>
      </w:r>
      <w:r>
        <w:rPr>
          <w:rFonts w:eastAsia="Times New Roman"/>
          <w:color w:val="000000"/>
        </w:rPr>
        <w:fldChar w:fldCharType="end"/>
      </w:r>
      <w:r w:rsidRPr="00AB7918">
        <w:rPr>
          <w:rFonts w:eastAsia="Times New Roman"/>
          <w:color w:val="000000"/>
          <w:lang w:val="en-US"/>
        </w:rPr>
        <w:t>:</w:t>
      </w:r>
    </w:p>
    <w:p w:rsidR="00AB7918" w:rsidRPr="00AB7918" w:rsidRDefault="00AB7918" w:rsidP="00AB7918">
      <w:pPr>
        <w:shd w:val="clear" w:color="auto" w:fill="FFFFFF"/>
        <w:ind w:firstLine="851"/>
        <w:jc w:val="both"/>
        <w:rPr>
          <w:rFonts w:eastAsia="Times New Roman"/>
          <w:color w:val="000000"/>
          <w:lang w:val="en-US"/>
        </w:rPr>
      </w:pPr>
      <w:r>
        <w:rPr>
          <w:rFonts w:eastAsia="Times New Roman"/>
          <w:color w:val="000000"/>
        </w:rPr>
        <w:fldChar w:fldCharType="begin"/>
      </w:r>
      <w:r w:rsidRPr="00AB7918">
        <w:rPr>
          <w:rFonts w:eastAsia="Times New Roman"/>
          <w:color w:val="000000"/>
          <w:lang w:val="en-US"/>
        </w:rPr>
        <w:instrText xml:space="preserve"> HYPERLINK "http://lex.uz/docs/-4416988?ONDATE=13.07.2019 00" \l "-4419771" </w:instrText>
      </w:r>
      <w:r>
        <w:rPr>
          <w:rFonts w:eastAsia="Times New Roman"/>
          <w:color w:val="000000"/>
        </w:rPr>
        <w:fldChar w:fldCharType="separate"/>
      </w:r>
      <w:r w:rsidRPr="00AB7918">
        <w:rPr>
          <w:rFonts w:eastAsia="Times New Roman"/>
          <w:color w:val="008080"/>
          <w:lang w:val="en-US"/>
        </w:rPr>
        <w:t xml:space="preserve">ikkinchi xatboshi </w:t>
      </w:r>
      <w:r>
        <w:rPr>
          <w:rFonts w:eastAsia="Times New Roman"/>
          <w:color w:val="000000"/>
        </w:rPr>
        <w:fldChar w:fldCharType="end"/>
      </w:r>
      <w:r w:rsidRPr="00AB7918">
        <w:rPr>
          <w:rFonts w:eastAsia="Times New Roman"/>
          <w:color w:val="000000"/>
          <w:lang w:val="en-US"/>
        </w:rPr>
        <w:t>quyidagi tahrirda bayon etilsin: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w:t>
      </w:r>
      <w:r w:rsidRPr="00AB7918">
        <w:rPr>
          <w:rStyle w:val="a3"/>
          <w:rFonts w:eastAsia="Times New Roman"/>
          <w:color w:val="000000"/>
          <w:lang w:val="en-US"/>
        </w:rPr>
        <w:t>qishloq xo‘jaligi texnikasi</w:t>
      </w:r>
      <w:r w:rsidRPr="00AB7918">
        <w:rPr>
          <w:rFonts w:eastAsia="Times New Roman"/>
          <w:color w:val="000000"/>
          <w:lang w:val="en-US"/>
        </w:rPr>
        <w:t xml:space="preserve"> — O‘zbekiston Respublikasida ishlab chiqarilgan g‘alla o‘rish va paxta terish texnikasi, barcha turdagi traktorlar, uch va undan ortiq korpusli aylanma omochlar hamda ko‘p vazifali pnevmatik va mexanik seyalkalar;”;</w:t>
      </w:r>
    </w:p>
    <w:p w:rsidR="00AB7918" w:rsidRPr="00AB7918" w:rsidRDefault="00AB7918" w:rsidP="00AB7918">
      <w:pPr>
        <w:shd w:val="clear" w:color="auto" w:fill="FFFFFF"/>
        <w:ind w:firstLine="851"/>
        <w:jc w:val="both"/>
        <w:rPr>
          <w:rFonts w:eastAsia="Times New Roman"/>
          <w:color w:val="000000"/>
          <w:lang w:val="en-US"/>
        </w:rPr>
      </w:pPr>
      <w:r>
        <w:rPr>
          <w:rFonts w:eastAsia="Times New Roman"/>
          <w:color w:val="000000"/>
        </w:rPr>
        <w:fldChar w:fldCharType="begin"/>
      </w:r>
      <w:r w:rsidRPr="00AB7918">
        <w:rPr>
          <w:rFonts w:eastAsia="Times New Roman"/>
          <w:color w:val="000000"/>
          <w:lang w:val="en-US"/>
        </w:rPr>
        <w:instrText xml:space="preserve"> HYPERLINK "http://lex.uz/docs/-4416988?ONDATE=13.07.2019 00" \l "-4419772" </w:instrText>
      </w:r>
      <w:r>
        <w:rPr>
          <w:rFonts w:eastAsia="Times New Roman"/>
          <w:color w:val="000000"/>
        </w:rPr>
        <w:fldChar w:fldCharType="separate"/>
      </w:r>
      <w:r w:rsidRPr="00AB7918">
        <w:rPr>
          <w:rFonts w:eastAsia="Times New Roman"/>
          <w:color w:val="008080"/>
          <w:lang w:val="en-US"/>
        </w:rPr>
        <w:t xml:space="preserve">uchinchi xatboshidagi </w:t>
      </w:r>
      <w:r>
        <w:rPr>
          <w:rFonts w:eastAsia="Times New Roman"/>
          <w:color w:val="000000"/>
        </w:rPr>
        <w:fldChar w:fldCharType="end"/>
      </w:r>
      <w:r w:rsidRPr="00AB7918">
        <w:rPr>
          <w:rFonts w:eastAsia="Times New Roman"/>
          <w:color w:val="000000"/>
          <w:lang w:val="en-US"/>
        </w:rPr>
        <w:t>“mulkchilik shakllaridan qat’i nazar qishloq xo‘jaligi mahsulotlari yetishtiruvchi subyektlar,” so‘zlari “qishloq xo‘jaligi mahsulotlari yetishtiruvchi yuridik va jismoniy shaxslar,” so‘zlari bilan almashtirilsin;</w:t>
      </w:r>
    </w:p>
    <w:p w:rsidR="00AB7918" w:rsidRPr="00AB7918" w:rsidRDefault="00AB7918" w:rsidP="00AB7918">
      <w:pPr>
        <w:shd w:val="clear" w:color="auto" w:fill="FFFFFF"/>
        <w:ind w:firstLine="851"/>
        <w:jc w:val="both"/>
        <w:rPr>
          <w:rFonts w:eastAsia="Times New Roman"/>
          <w:color w:val="000000"/>
          <w:lang w:val="en-US"/>
        </w:rPr>
      </w:pPr>
      <w:r>
        <w:rPr>
          <w:rFonts w:eastAsia="Times New Roman"/>
          <w:color w:val="000000"/>
        </w:rPr>
        <w:fldChar w:fldCharType="begin"/>
      </w:r>
      <w:r w:rsidRPr="00AB7918">
        <w:rPr>
          <w:rFonts w:eastAsia="Times New Roman"/>
          <w:color w:val="000000"/>
          <w:lang w:val="en-US"/>
        </w:rPr>
        <w:instrText xml:space="preserve"> HYPERLINK "http://lex.uz/docs/-4416988?ONDATE=16.01.2020 00" \l "-4729080" </w:instrText>
      </w:r>
      <w:r>
        <w:rPr>
          <w:rFonts w:eastAsia="Times New Roman"/>
          <w:color w:val="000000"/>
        </w:rPr>
        <w:fldChar w:fldCharType="separate"/>
      </w:r>
      <w:r w:rsidRPr="00AB7918">
        <w:rPr>
          <w:rFonts w:eastAsia="Times New Roman"/>
          <w:color w:val="008080"/>
          <w:lang w:val="en-US"/>
        </w:rPr>
        <w:t xml:space="preserve">to‘rtinchi xatboshidagi </w:t>
      </w:r>
      <w:r>
        <w:rPr>
          <w:rFonts w:eastAsia="Times New Roman"/>
          <w:color w:val="000000"/>
        </w:rPr>
        <w:fldChar w:fldCharType="end"/>
      </w:r>
      <w:r w:rsidRPr="00AB7918">
        <w:rPr>
          <w:rFonts w:eastAsia="Times New Roman"/>
          <w:color w:val="000000"/>
          <w:lang w:val="en-US"/>
        </w:rPr>
        <w:t>“10 foizlik punkti miqdorigacha” so‘zlari “10 foizlik punktidan yuqori qismini” so‘zlari bilan almashtirilsin;</w:t>
      </w:r>
    </w:p>
    <w:p w:rsidR="00AB7918" w:rsidRPr="00AB7918" w:rsidRDefault="00AB7918" w:rsidP="00AB7918">
      <w:pPr>
        <w:shd w:val="clear" w:color="auto" w:fill="FFFFFF"/>
        <w:ind w:firstLine="851"/>
        <w:jc w:val="both"/>
        <w:rPr>
          <w:rFonts w:eastAsia="Times New Roman"/>
          <w:color w:val="000000"/>
          <w:lang w:val="en-US"/>
        </w:rPr>
      </w:pPr>
      <w:r>
        <w:rPr>
          <w:rFonts w:eastAsia="Times New Roman"/>
          <w:color w:val="000000"/>
        </w:rPr>
        <w:fldChar w:fldCharType="begin"/>
      </w:r>
      <w:r w:rsidRPr="00AB7918">
        <w:rPr>
          <w:rFonts w:eastAsia="Times New Roman"/>
          <w:color w:val="000000"/>
          <w:lang w:val="en-US"/>
        </w:rPr>
        <w:instrText xml:space="preserve"> HYPERLINK "http://lex.uz/docs/-4416988?ONDATE=16.01.2020 00" \l "-4729083" </w:instrText>
      </w:r>
      <w:r>
        <w:rPr>
          <w:rFonts w:eastAsia="Times New Roman"/>
          <w:color w:val="000000"/>
        </w:rPr>
        <w:fldChar w:fldCharType="separate"/>
      </w:r>
      <w:r w:rsidRPr="00AB7918">
        <w:rPr>
          <w:rFonts w:eastAsia="Times New Roman"/>
          <w:color w:val="008080"/>
          <w:lang w:val="en-US"/>
        </w:rPr>
        <w:t xml:space="preserve">beshinchi xatboshi </w:t>
      </w:r>
      <w:r>
        <w:rPr>
          <w:rFonts w:eastAsia="Times New Roman"/>
          <w:color w:val="000000"/>
        </w:rPr>
        <w:fldChar w:fldCharType="end"/>
      </w:r>
      <w:r w:rsidRPr="00AB7918">
        <w:rPr>
          <w:rFonts w:eastAsia="Times New Roman"/>
          <w:color w:val="000000"/>
          <w:lang w:val="en-US"/>
        </w:rPr>
        <w:t>chiqarib tashlansin;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b) 3-bandning</w:t>
      </w:r>
      <w:r>
        <w:rPr>
          <w:rFonts w:eastAsia="Times New Roman"/>
          <w:color w:val="000000"/>
        </w:rPr>
        <w:fldChar w:fldCharType="begin"/>
      </w:r>
      <w:r w:rsidRPr="00AB7918">
        <w:rPr>
          <w:rFonts w:eastAsia="Times New Roman"/>
          <w:color w:val="000000"/>
          <w:lang w:val="en-US"/>
        </w:rPr>
        <w:instrText xml:space="preserve"> HYPERLINK "http://lex.uz/docs/-4416988?ONDATE=13.07.2019 00" \l "-4419776" </w:instrText>
      </w:r>
      <w:r>
        <w:rPr>
          <w:rFonts w:eastAsia="Times New Roman"/>
          <w:color w:val="000000"/>
        </w:rPr>
        <w:fldChar w:fldCharType="separate"/>
      </w:r>
      <w:r w:rsidRPr="00AB7918">
        <w:rPr>
          <w:rFonts w:eastAsia="Times New Roman"/>
          <w:color w:val="008080"/>
          <w:lang w:val="en-US"/>
        </w:rPr>
        <w:t xml:space="preserve"> ikkinchi xatboshisidagi </w:t>
      </w:r>
      <w:r>
        <w:rPr>
          <w:rFonts w:eastAsia="Times New Roman"/>
          <w:color w:val="000000"/>
        </w:rPr>
        <w:fldChar w:fldCharType="end"/>
      </w:r>
      <w:r w:rsidRPr="00AB7918">
        <w:rPr>
          <w:rFonts w:eastAsia="Times New Roman"/>
          <w:color w:val="000000"/>
          <w:lang w:val="en-US"/>
        </w:rPr>
        <w:t>“foizning 10 foizlik punktigacha” so‘zlari “foizini qisman” so‘zlari bilan almashtirilsin;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v)</w:t>
      </w:r>
      <w:r>
        <w:rPr>
          <w:rFonts w:eastAsia="Times New Roman"/>
          <w:color w:val="000000"/>
        </w:rPr>
        <w:fldChar w:fldCharType="begin"/>
      </w:r>
      <w:r w:rsidRPr="00AB7918">
        <w:rPr>
          <w:rFonts w:eastAsia="Times New Roman"/>
          <w:color w:val="000000"/>
          <w:lang w:val="en-US"/>
        </w:rPr>
        <w:instrText xml:space="preserve"> HYPERLINK "http://lex.uz/docs/-4416988?ONDATE=16.01.2020 00" \l "-4729094" </w:instrText>
      </w:r>
      <w:r>
        <w:rPr>
          <w:rFonts w:eastAsia="Times New Roman"/>
          <w:color w:val="000000"/>
        </w:rPr>
        <w:fldChar w:fldCharType="separate"/>
      </w:r>
      <w:r w:rsidRPr="00AB7918">
        <w:rPr>
          <w:rFonts w:eastAsia="Times New Roman"/>
          <w:color w:val="008080"/>
          <w:lang w:val="en-US"/>
        </w:rPr>
        <w:t xml:space="preserve"> 6-band </w:t>
      </w:r>
      <w:r>
        <w:rPr>
          <w:rFonts w:eastAsia="Times New Roman"/>
          <w:color w:val="000000"/>
        </w:rPr>
        <w:fldChar w:fldCharType="end"/>
      </w:r>
      <w:r w:rsidRPr="00AB7918">
        <w:rPr>
          <w:rFonts w:eastAsia="Times New Roman"/>
          <w:color w:val="000000"/>
          <w:lang w:val="en-US"/>
        </w:rPr>
        <w:t>quyidagi tahrirda bayon etilsin: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“6. Qarz oluvchining lizing yoki kredit foizini qoplash uchun subsidiya tijorat banki va lizing tashkiloti tomonidan belgilangan foiz stavkasining 10 foizlik punktidan yuqori qismi miqdorida ajratiladi.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Bunda, qarz oluvchining lizing yoki kredit shartnomasi g‘alla o‘rish va paxta terish texnikasi uchun 10 yil muddatga, traktorlar uchun 7 yil muddatga, uch va undan ortiq korpusli aylanma omochlar hamda ko‘p vazifali pnevmatik va mexanik seyalkalar uchun 5 yil muddatga rasmiylashtirilgan bo‘lishi lozim.</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Kredit yoki lizing oluvchilarning so‘roviga asosan ushbu bandda ko‘rsatilgan muddatlar qisqartirilishi mumkin”;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g) </w:t>
      </w:r>
      <w:r>
        <w:rPr>
          <w:rFonts w:eastAsia="Times New Roman"/>
          <w:color w:val="000000"/>
        </w:rPr>
        <w:fldChar w:fldCharType="begin"/>
      </w:r>
      <w:r w:rsidRPr="00AB7918">
        <w:rPr>
          <w:rFonts w:eastAsia="Times New Roman"/>
          <w:color w:val="000000"/>
          <w:lang w:val="en-US"/>
        </w:rPr>
        <w:instrText xml:space="preserve"> HYPERLINK "http://lex.uz/docs/-4416988?ONDATE=13.07.2019 00" \l "-4419794" </w:instrText>
      </w:r>
      <w:r>
        <w:rPr>
          <w:rFonts w:eastAsia="Times New Roman"/>
          <w:color w:val="000000"/>
        </w:rPr>
        <w:fldChar w:fldCharType="separate"/>
      </w:r>
      <w:r w:rsidRPr="00AB7918">
        <w:rPr>
          <w:rFonts w:eastAsia="Times New Roman"/>
          <w:color w:val="008080"/>
          <w:lang w:val="en-US"/>
        </w:rPr>
        <w:t>9-bandda</w:t>
      </w:r>
      <w:r>
        <w:rPr>
          <w:rFonts w:eastAsia="Times New Roman"/>
          <w:color w:val="000000"/>
        </w:rPr>
        <w:fldChar w:fldCharType="end"/>
      </w:r>
      <w:r w:rsidRPr="00AB7918">
        <w:rPr>
          <w:rFonts w:eastAsia="Times New Roman"/>
          <w:color w:val="000000"/>
          <w:lang w:val="en-US"/>
        </w:rPr>
        <w:t>:</w:t>
      </w:r>
    </w:p>
    <w:p w:rsidR="00AB7918" w:rsidRPr="00AB7918" w:rsidRDefault="00AB7918" w:rsidP="00AB7918">
      <w:pPr>
        <w:shd w:val="clear" w:color="auto" w:fill="FFFFFF"/>
        <w:ind w:firstLine="851"/>
        <w:jc w:val="both"/>
        <w:rPr>
          <w:rFonts w:eastAsia="Times New Roman"/>
          <w:color w:val="000000"/>
          <w:lang w:val="en-US"/>
        </w:rPr>
      </w:pPr>
      <w:r>
        <w:rPr>
          <w:rFonts w:eastAsia="Times New Roman"/>
          <w:color w:val="000000"/>
        </w:rPr>
        <w:fldChar w:fldCharType="begin"/>
      </w:r>
      <w:r w:rsidRPr="00AB7918">
        <w:rPr>
          <w:rFonts w:eastAsia="Times New Roman"/>
          <w:color w:val="000000"/>
          <w:lang w:val="en-US"/>
        </w:rPr>
        <w:instrText xml:space="preserve"> HYPERLINK "http://lex.uz/docs/-4416988?ONDATE=13.07.2019 00" \l "-4419796" </w:instrText>
      </w:r>
      <w:r>
        <w:rPr>
          <w:rFonts w:eastAsia="Times New Roman"/>
          <w:color w:val="000000"/>
        </w:rPr>
        <w:fldChar w:fldCharType="separate"/>
      </w:r>
      <w:r w:rsidRPr="00AB7918">
        <w:rPr>
          <w:rFonts w:eastAsia="Times New Roman"/>
          <w:color w:val="008080"/>
          <w:lang w:val="en-US"/>
        </w:rPr>
        <w:t xml:space="preserve">“a” kichik bandidagi </w:t>
      </w:r>
      <w:r>
        <w:rPr>
          <w:rFonts w:eastAsia="Times New Roman"/>
          <w:color w:val="000000"/>
        </w:rPr>
        <w:fldChar w:fldCharType="end"/>
      </w:r>
      <w:r w:rsidRPr="00AB7918">
        <w:rPr>
          <w:rFonts w:eastAsia="Times New Roman"/>
          <w:color w:val="000000"/>
          <w:lang w:val="en-US"/>
        </w:rPr>
        <w:t>“20” raqami “15” raqami bilan almashtirilsin;</w:t>
      </w:r>
    </w:p>
    <w:p w:rsidR="00AB7918" w:rsidRPr="00AB7918" w:rsidRDefault="00AB7918" w:rsidP="00AB7918">
      <w:pPr>
        <w:shd w:val="clear" w:color="auto" w:fill="FFFFFF"/>
        <w:ind w:firstLine="851"/>
        <w:jc w:val="both"/>
        <w:rPr>
          <w:rFonts w:eastAsia="Times New Roman"/>
          <w:color w:val="000000"/>
          <w:lang w:val="en-US"/>
        </w:rPr>
      </w:pPr>
      <w:r>
        <w:rPr>
          <w:rFonts w:eastAsia="Times New Roman"/>
          <w:color w:val="000000"/>
        </w:rPr>
        <w:fldChar w:fldCharType="begin"/>
      </w:r>
      <w:r w:rsidRPr="00AB7918">
        <w:rPr>
          <w:rFonts w:eastAsia="Times New Roman"/>
          <w:color w:val="000000"/>
          <w:lang w:val="en-US"/>
        </w:rPr>
        <w:instrText xml:space="preserve"> HYPERLINK "http://lex.uz/docs/-4416988?ONDATE=16.01.2020 00" \l "-4729119" </w:instrText>
      </w:r>
      <w:r>
        <w:rPr>
          <w:rFonts w:eastAsia="Times New Roman"/>
          <w:color w:val="000000"/>
        </w:rPr>
        <w:fldChar w:fldCharType="separate"/>
      </w:r>
      <w:r w:rsidRPr="00AB7918">
        <w:rPr>
          <w:rFonts w:eastAsia="Times New Roman"/>
          <w:color w:val="008080"/>
          <w:lang w:val="en-US"/>
        </w:rPr>
        <w:t xml:space="preserve">“b” kichik bandi </w:t>
      </w:r>
      <w:r>
        <w:rPr>
          <w:rFonts w:eastAsia="Times New Roman"/>
          <w:color w:val="000000"/>
        </w:rPr>
        <w:fldChar w:fldCharType="end"/>
      </w:r>
      <w:r w:rsidRPr="00AB7918">
        <w:rPr>
          <w:rFonts w:eastAsia="Times New Roman"/>
          <w:color w:val="000000"/>
          <w:lang w:val="en-US"/>
        </w:rPr>
        <w:t>quyidagi tahrirda bayon etilsin: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“b) lizing yoki kredit shartnomasida belgilangan foiz stavkasining 10 foizlik punktdan yuqori qismini qoplash uchun ajratiladi”;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d) </w:t>
      </w:r>
      <w:r>
        <w:rPr>
          <w:rFonts w:eastAsia="Times New Roman"/>
          <w:color w:val="000000"/>
        </w:rPr>
        <w:fldChar w:fldCharType="begin"/>
      </w:r>
      <w:r w:rsidRPr="00AB7918">
        <w:rPr>
          <w:rFonts w:eastAsia="Times New Roman"/>
          <w:color w:val="000000"/>
          <w:lang w:val="en-US"/>
        </w:rPr>
        <w:instrText xml:space="preserve"> HYPERLINK "http://lex.uz/docs/-4416988?ONDATE=16.01.2020 00" \l "-4729126" </w:instrText>
      </w:r>
      <w:r>
        <w:rPr>
          <w:rFonts w:eastAsia="Times New Roman"/>
          <w:color w:val="000000"/>
        </w:rPr>
        <w:fldChar w:fldCharType="separate"/>
      </w:r>
      <w:r w:rsidRPr="00AB7918">
        <w:rPr>
          <w:rFonts w:eastAsia="Times New Roman"/>
          <w:color w:val="008080"/>
          <w:lang w:val="en-US"/>
        </w:rPr>
        <w:t xml:space="preserve">10-band </w:t>
      </w:r>
      <w:r>
        <w:rPr>
          <w:rFonts w:eastAsia="Times New Roman"/>
          <w:color w:val="000000"/>
        </w:rPr>
        <w:fldChar w:fldCharType="end"/>
      </w:r>
      <w:r w:rsidRPr="00AB7918">
        <w:rPr>
          <w:rFonts w:eastAsia="Times New Roman"/>
          <w:color w:val="000000"/>
          <w:lang w:val="en-US"/>
        </w:rPr>
        <w:t>o‘z kuchini yo‘qotgan deb topilsin;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e) </w:t>
      </w:r>
      <w:r>
        <w:rPr>
          <w:rFonts w:eastAsia="Times New Roman"/>
          <w:color w:val="000000"/>
        </w:rPr>
        <w:fldChar w:fldCharType="begin"/>
      </w:r>
      <w:r w:rsidRPr="00AB7918">
        <w:rPr>
          <w:rFonts w:eastAsia="Times New Roman"/>
          <w:color w:val="000000"/>
          <w:lang w:val="en-US"/>
        </w:rPr>
        <w:instrText xml:space="preserve"> HYPERLINK "http://lex.uz/docs/-4416988?ONDATE=13.07.2019 00" \l "-4419818" </w:instrText>
      </w:r>
      <w:r>
        <w:rPr>
          <w:rFonts w:eastAsia="Times New Roman"/>
          <w:color w:val="000000"/>
        </w:rPr>
        <w:fldChar w:fldCharType="separate"/>
      </w:r>
      <w:r w:rsidRPr="00AB7918">
        <w:rPr>
          <w:rFonts w:eastAsia="Times New Roman"/>
          <w:color w:val="008080"/>
          <w:lang w:val="en-US"/>
        </w:rPr>
        <w:t xml:space="preserve">13-band </w:t>
      </w:r>
      <w:r>
        <w:rPr>
          <w:rFonts w:eastAsia="Times New Roman"/>
          <w:color w:val="000000"/>
        </w:rPr>
        <w:fldChar w:fldCharType="end"/>
      </w:r>
      <w:r w:rsidRPr="00AB7918">
        <w:rPr>
          <w:rFonts w:eastAsia="Times New Roman"/>
          <w:color w:val="000000"/>
          <w:lang w:val="en-US"/>
        </w:rPr>
        <w:t>quyidagi tahrirda bayon etilsin: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“13. Lizing tashkiloti yoki tijorat banki qarz oluvchi tomonidan o‘ziga tegishli foiz to‘lovini to‘langanligi to‘g‘risida ma’lumot va subsidiya olish uchun buyurtmani Jamg‘armaga taqdim etadi.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Bunda, lizing tashkiloti yoki tijorat banki tomonidan taqdim etilgan buyurtmalarga o‘zgartirish kiritilmaydi”;</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j) </w:t>
      </w:r>
      <w:r>
        <w:rPr>
          <w:rFonts w:eastAsia="Times New Roman"/>
          <w:color w:val="000000"/>
        </w:rPr>
        <w:fldChar w:fldCharType="begin"/>
      </w:r>
      <w:r w:rsidRPr="00AB7918">
        <w:rPr>
          <w:rFonts w:eastAsia="Times New Roman"/>
          <w:color w:val="000000"/>
          <w:lang w:val="en-US"/>
        </w:rPr>
        <w:instrText xml:space="preserve"> HYPERLINK "http://lex.uz/docs/-4416988?ONDATE=13.07.2019 00" \l "-4419855" </w:instrText>
      </w:r>
      <w:r>
        <w:rPr>
          <w:rFonts w:eastAsia="Times New Roman"/>
          <w:color w:val="000000"/>
        </w:rPr>
        <w:fldChar w:fldCharType="separate"/>
      </w:r>
      <w:r w:rsidRPr="00AB7918">
        <w:rPr>
          <w:rFonts w:eastAsia="Times New Roman"/>
          <w:color w:val="008080"/>
          <w:lang w:val="en-US"/>
        </w:rPr>
        <w:t xml:space="preserve">18-band </w:t>
      </w:r>
      <w:r>
        <w:rPr>
          <w:rFonts w:eastAsia="Times New Roman"/>
          <w:color w:val="000000"/>
        </w:rPr>
        <w:fldChar w:fldCharType="end"/>
      </w:r>
      <w:r w:rsidRPr="00AB7918">
        <w:rPr>
          <w:rFonts w:eastAsia="Times New Roman"/>
          <w:color w:val="000000"/>
          <w:lang w:val="en-US"/>
        </w:rPr>
        <w:t>quyidagi mazmundagi uchinchi xatboshi bilan to‘ldirilsin: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“Qarz oluvchi lizing yoki kreditni uni muddati o‘tgandan so‘ng qaytarganda ajratiladigan subsidiya tasdiqlangan to‘lov jadvalida qayd etilgan summadan oshmasligi lozim”;</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z) </w:t>
      </w:r>
      <w:r>
        <w:rPr>
          <w:rFonts w:eastAsia="Times New Roman"/>
          <w:color w:val="000000"/>
        </w:rPr>
        <w:fldChar w:fldCharType="begin"/>
      </w:r>
      <w:r w:rsidRPr="00AB7918">
        <w:rPr>
          <w:rFonts w:eastAsia="Times New Roman"/>
          <w:color w:val="000000"/>
          <w:lang w:val="en-US"/>
        </w:rPr>
        <w:instrText xml:space="preserve"> HYPERLINK "http://lex.uz/docs/-4416988?ONDATE=16.01.2020 00" \l "-4729135" </w:instrText>
      </w:r>
      <w:r>
        <w:rPr>
          <w:rFonts w:eastAsia="Times New Roman"/>
          <w:color w:val="000000"/>
        </w:rPr>
        <w:fldChar w:fldCharType="separate"/>
      </w:r>
      <w:r w:rsidRPr="00AB7918">
        <w:rPr>
          <w:rFonts w:eastAsia="Times New Roman"/>
          <w:color w:val="008080"/>
          <w:lang w:val="en-US"/>
        </w:rPr>
        <w:t xml:space="preserve">21-banddagi </w:t>
      </w:r>
      <w:r>
        <w:rPr>
          <w:rFonts w:eastAsia="Times New Roman"/>
          <w:color w:val="000000"/>
        </w:rPr>
        <w:fldChar w:fldCharType="end"/>
      </w:r>
      <w:r w:rsidRPr="00AB7918">
        <w:rPr>
          <w:rFonts w:eastAsia="Times New Roman"/>
          <w:color w:val="000000"/>
          <w:lang w:val="en-US"/>
        </w:rPr>
        <w:t xml:space="preserve">“10 foiz punktigacha” so‘zlari “qisman” so‘zi bilan almashtirilsin; </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i)</w:t>
      </w:r>
      <w:r>
        <w:rPr>
          <w:rFonts w:eastAsia="Times New Roman"/>
          <w:color w:val="000000"/>
        </w:rPr>
        <w:fldChar w:fldCharType="begin"/>
      </w:r>
      <w:r w:rsidRPr="00AB7918">
        <w:rPr>
          <w:rFonts w:eastAsia="Times New Roman"/>
          <w:color w:val="000000"/>
          <w:lang w:val="en-US"/>
        </w:rPr>
        <w:instrText xml:space="preserve"> HYPERLINK "http://lex.uz/docs/-4416988?ONDATE=13.07.2019 00" \l "-4419974" </w:instrText>
      </w:r>
      <w:r>
        <w:rPr>
          <w:rFonts w:eastAsia="Times New Roman"/>
          <w:color w:val="000000"/>
        </w:rPr>
        <w:fldChar w:fldCharType="separate"/>
      </w:r>
      <w:r w:rsidRPr="00AB7918">
        <w:rPr>
          <w:rFonts w:eastAsia="Times New Roman"/>
          <w:color w:val="008080"/>
          <w:lang w:val="en-US"/>
        </w:rPr>
        <w:t xml:space="preserve"> 25-bandda</w:t>
      </w:r>
      <w:r>
        <w:rPr>
          <w:rFonts w:eastAsia="Times New Roman"/>
          <w:color w:val="000000"/>
        </w:rPr>
        <w:fldChar w:fldCharType="end"/>
      </w:r>
      <w:r w:rsidRPr="00AB7918">
        <w:rPr>
          <w:rFonts w:eastAsia="Times New Roman"/>
          <w:color w:val="000000"/>
          <w:lang w:val="en-US"/>
        </w:rPr>
        <w:t>:</w:t>
      </w:r>
    </w:p>
    <w:p w:rsidR="00AB7918" w:rsidRPr="00AB7918" w:rsidRDefault="00AB7918" w:rsidP="00AB7918">
      <w:pPr>
        <w:shd w:val="clear" w:color="auto" w:fill="FFFFFF"/>
        <w:ind w:firstLine="851"/>
        <w:jc w:val="both"/>
        <w:rPr>
          <w:rFonts w:eastAsia="Times New Roman"/>
          <w:color w:val="000000"/>
          <w:lang w:val="en-US"/>
        </w:rPr>
      </w:pPr>
      <w:r>
        <w:rPr>
          <w:rFonts w:eastAsia="Times New Roman"/>
          <w:color w:val="000000"/>
        </w:rPr>
        <w:fldChar w:fldCharType="begin"/>
      </w:r>
      <w:r w:rsidRPr="00AB7918">
        <w:rPr>
          <w:rFonts w:eastAsia="Times New Roman"/>
          <w:color w:val="000000"/>
          <w:lang w:val="en-US"/>
        </w:rPr>
        <w:instrText xml:space="preserve"> HYPERLINK "http://lex.uz/docs/-4416988?ONDATE=13.07.2019 00" \l "-4419977" </w:instrText>
      </w:r>
      <w:r>
        <w:rPr>
          <w:rFonts w:eastAsia="Times New Roman"/>
          <w:color w:val="000000"/>
        </w:rPr>
        <w:fldChar w:fldCharType="separate"/>
      </w:r>
      <w:r w:rsidRPr="00AB7918">
        <w:rPr>
          <w:rFonts w:eastAsia="Times New Roman"/>
          <w:color w:val="008080"/>
          <w:lang w:val="en-US"/>
        </w:rPr>
        <w:t xml:space="preserve">“a” kichik bandi </w:t>
      </w:r>
      <w:r>
        <w:rPr>
          <w:rFonts w:eastAsia="Times New Roman"/>
          <w:color w:val="000000"/>
        </w:rPr>
        <w:fldChar w:fldCharType="end"/>
      </w:r>
      <w:r w:rsidRPr="00AB7918">
        <w:rPr>
          <w:rFonts w:eastAsia="Times New Roman"/>
          <w:color w:val="000000"/>
          <w:lang w:val="en-US"/>
        </w:rPr>
        <w:t>quyidagi tahrirda bayon etilsin: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lastRenderedPageBreak/>
        <w:t>“a) lizing yoki kredit shartnomasi bo‘yicha subsidiya maqsadsiz sarflanganligi aniqlanganda, qarz oluvchi tomonidan lizing yoki kredit asosiy qarzining tegishli qismi to‘lov jadvalida belgilangan sanadan boshlab 90 kun davomida to‘liq to‘lanmasa”;</w:t>
      </w:r>
    </w:p>
    <w:p w:rsidR="00AB7918" w:rsidRPr="00AB7918" w:rsidRDefault="00AB7918" w:rsidP="00AB7918">
      <w:pPr>
        <w:shd w:val="clear" w:color="auto" w:fill="FFFFFF"/>
        <w:ind w:firstLine="851"/>
        <w:jc w:val="both"/>
        <w:rPr>
          <w:rFonts w:eastAsia="Times New Roman"/>
          <w:color w:val="000000"/>
          <w:lang w:val="en-US"/>
        </w:rPr>
      </w:pPr>
      <w:r>
        <w:rPr>
          <w:rFonts w:eastAsia="Times New Roman"/>
          <w:color w:val="000000"/>
        </w:rPr>
        <w:fldChar w:fldCharType="begin"/>
      </w:r>
      <w:r w:rsidRPr="00AB7918">
        <w:rPr>
          <w:rFonts w:eastAsia="Times New Roman"/>
          <w:color w:val="000000"/>
          <w:lang w:val="en-US"/>
        </w:rPr>
        <w:instrText xml:space="preserve"> HYPERLINK "http://lex.uz/docs/-4416988?ONDATE=13.07.2019 00" \l "-4419981" </w:instrText>
      </w:r>
      <w:r>
        <w:rPr>
          <w:rFonts w:eastAsia="Times New Roman"/>
          <w:color w:val="000000"/>
        </w:rPr>
        <w:fldChar w:fldCharType="separate"/>
      </w:r>
      <w:r w:rsidRPr="00AB7918">
        <w:rPr>
          <w:rFonts w:eastAsia="Times New Roman"/>
          <w:color w:val="008080"/>
          <w:lang w:val="en-US"/>
        </w:rPr>
        <w:t xml:space="preserve">“g” kichik bandi </w:t>
      </w:r>
      <w:r>
        <w:rPr>
          <w:rFonts w:eastAsia="Times New Roman"/>
          <w:color w:val="000000"/>
        </w:rPr>
        <w:fldChar w:fldCharType="end"/>
      </w:r>
      <w:r w:rsidRPr="00AB7918">
        <w:rPr>
          <w:rFonts w:eastAsia="Times New Roman"/>
          <w:color w:val="000000"/>
          <w:lang w:val="en-US"/>
        </w:rPr>
        <w:t>quyidagi tahrirda bayon etilsin: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“g) lizing yoki kredit shartnomasi to‘liq bekor qilinganda hamda qarz majburiyatlari boshqa shaxsga o‘tkazilganda”;</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k) Nizomga </w:t>
      </w:r>
      <w:r>
        <w:rPr>
          <w:rFonts w:eastAsia="Times New Roman"/>
          <w:color w:val="000000"/>
        </w:rPr>
        <w:fldChar w:fldCharType="begin"/>
      </w:r>
      <w:r w:rsidRPr="00AB7918">
        <w:rPr>
          <w:rFonts w:eastAsia="Times New Roman"/>
          <w:color w:val="000000"/>
          <w:lang w:val="en-US"/>
        </w:rPr>
        <w:instrText xml:space="preserve"> HYPERLINK "http://lex.uz/docs/-4416988?ONDATE=13.07.2019 00" \l "-4420385" </w:instrText>
      </w:r>
      <w:r>
        <w:rPr>
          <w:rFonts w:eastAsia="Times New Roman"/>
          <w:color w:val="000000"/>
        </w:rPr>
        <w:fldChar w:fldCharType="separate"/>
      </w:r>
      <w:r w:rsidRPr="00AB7918">
        <w:rPr>
          <w:rFonts w:eastAsia="Times New Roman"/>
          <w:color w:val="008080"/>
          <w:lang w:val="en-US"/>
        </w:rPr>
        <w:t xml:space="preserve">ilovaning </w:t>
      </w:r>
      <w:r>
        <w:rPr>
          <w:rFonts w:eastAsia="Times New Roman"/>
          <w:color w:val="000000"/>
        </w:rPr>
        <w:fldChar w:fldCharType="end"/>
      </w:r>
      <w:r w:rsidRPr="00AB7918">
        <w:rPr>
          <w:rFonts w:eastAsia="Times New Roman"/>
          <w:color w:val="000000"/>
          <w:lang w:val="en-US"/>
        </w:rPr>
        <w:t>IV-bosqichida “Amalga oshiriladigan tadbirlar” ustunidagi “foizining 10 foiz punktigacha” so‘zlari “foizini tegishli miqdorda” so‘zlari bilan almashtirilsin.</w:t>
      </w:r>
    </w:p>
    <w:p w:rsidR="00AB7918" w:rsidRDefault="00AB7918" w:rsidP="00AB7918">
      <w:pPr>
        <w:shd w:val="clear" w:color="auto" w:fill="FFFFFF"/>
        <w:ind w:firstLine="851"/>
        <w:jc w:val="both"/>
        <w:rPr>
          <w:rFonts w:eastAsia="Times New Roman"/>
          <w:color w:val="000000"/>
        </w:rPr>
      </w:pPr>
      <w:r>
        <w:rPr>
          <w:rFonts w:eastAsia="Times New Roman"/>
          <w:color w:val="000000"/>
        </w:rPr>
        <w:t xml:space="preserve">7. </w:t>
      </w:r>
      <w:proofErr w:type="spellStart"/>
      <w:r>
        <w:rPr>
          <w:rFonts w:eastAsia="Times New Roman"/>
          <w:color w:val="000000"/>
        </w:rPr>
        <w:t>Vazirlar</w:t>
      </w:r>
      <w:proofErr w:type="spellEnd"/>
      <w:r>
        <w:rPr>
          <w:rFonts w:eastAsia="Times New Roman"/>
          <w:color w:val="000000"/>
        </w:rPr>
        <w:t xml:space="preserve"> </w:t>
      </w:r>
      <w:proofErr w:type="spellStart"/>
      <w:r>
        <w:rPr>
          <w:rFonts w:eastAsia="Times New Roman"/>
          <w:color w:val="000000"/>
        </w:rPr>
        <w:t>Mahkamasining</w:t>
      </w:r>
      <w:proofErr w:type="spellEnd"/>
      <w:r>
        <w:rPr>
          <w:rFonts w:eastAsia="Times New Roman"/>
          <w:color w:val="000000"/>
        </w:rPr>
        <w:t xml:space="preserve"> 2019-yil 26-noyabrdagi “</w:t>
      </w:r>
      <w:proofErr w:type="spellStart"/>
      <w:r>
        <w:rPr>
          <w:rFonts w:eastAsia="Times New Roman"/>
          <w:color w:val="000000"/>
        </w:rPr>
        <w:t>Qishloq</w:t>
      </w:r>
      <w:proofErr w:type="spellEnd"/>
      <w:r>
        <w:rPr>
          <w:rFonts w:eastAsia="Times New Roman"/>
          <w:color w:val="000000"/>
        </w:rPr>
        <w:t xml:space="preserve"> </w:t>
      </w:r>
      <w:proofErr w:type="spellStart"/>
      <w:r>
        <w:rPr>
          <w:rFonts w:eastAsia="Times New Roman"/>
          <w:color w:val="000000"/>
        </w:rPr>
        <w:t>xo‘jaligini</w:t>
      </w:r>
      <w:proofErr w:type="spellEnd"/>
      <w:r>
        <w:rPr>
          <w:rFonts w:eastAsia="Times New Roman"/>
          <w:color w:val="000000"/>
        </w:rPr>
        <w:t xml:space="preserve"> </w:t>
      </w:r>
      <w:proofErr w:type="spellStart"/>
      <w:r>
        <w:rPr>
          <w:rFonts w:eastAsia="Times New Roman"/>
          <w:color w:val="000000"/>
        </w:rPr>
        <w:t>mexanizatsiyalashni</w:t>
      </w:r>
      <w:proofErr w:type="spellEnd"/>
      <w:r>
        <w:rPr>
          <w:rFonts w:eastAsia="Times New Roman"/>
          <w:color w:val="000000"/>
        </w:rPr>
        <w:t xml:space="preserve"> </w:t>
      </w:r>
      <w:proofErr w:type="spellStart"/>
      <w:r>
        <w:rPr>
          <w:rFonts w:eastAsia="Times New Roman"/>
          <w:color w:val="000000"/>
        </w:rPr>
        <w:t>davlat</w:t>
      </w:r>
      <w:proofErr w:type="spellEnd"/>
      <w:r>
        <w:rPr>
          <w:rFonts w:eastAsia="Times New Roman"/>
          <w:color w:val="000000"/>
        </w:rPr>
        <w:t xml:space="preserve"> </w:t>
      </w:r>
      <w:proofErr w:type="spellStart"/>
      <w:r>
        <w:rPr>
          <w:rFonts w:eastAsia="Times New Roman"/>
          <w:color w:val="000000"/>
        </w:rPr>
        <w:t>tomonidan</w:t>
      </w:r>
      <w:proofErr w:type="spellEnd"/>
      <w:r>
        <w:rPr>
          <w:rFonts w:eastAsia="Times New Roman"/>
          <w:color w:val="000000"/>
        </w:rPr>
        <w:t xml:space="preserve"> </w:t>
      </w:r>
      <w:proofErr w:type="spellStart"/>
      <w:r>
        <w:rPr>
          <w:rFonts w:eastAsia="Times New Roman"/>
          <w:color w:val="000000"/>
        </w:rPr>
        <w:t>qo‘llab-quvvatlash</w:t>
      </w:r>
      <w:proofErr w:type="spellEnd"/>
      <w:r>
        <w:rPr>
          <w:rFonts w:eastAsia="Times New Roman"/>
          <w:color w:val="000000"/>
        </w:rPr>
        <w:t xml:space="preserve"> </w:t>
      </w:r>
      <w:proofErr w:type="spellStart"/>
      <w:r>
        <w:rPr>
          <w:rFonts w:eastAsia="Times New Roman"/>
          <w:color w:val="000000"/>
        </w:rPr>
        <w:t>chora-tadbirlari</w:t>
      </w:r>
      <w:proofErr w:type="spellEnd"/>
      <w:r>
        <w:rPr>
          <w:rFonts w:eastAsia="Times New Roman"/>
          <w:color w:val="000000"/>
        </w:rPr>
        <w:t xml:space="preserve"> </w:t>
      </w:r>
      <w:proofErr w:type="spellStart"/>
      <w:r>
        <w:rPr>
          <w:rFonts w:eastAsia="Times New Roman"/>
          <w:color w:val="000000"/>
        </w:rPr>
        <w:t>to‘g‘risida”gi</w:t>
      </w:r>
      <w:proofErr w:type="spellEnd"/>
      <w:r>
        <w:rPr>
          <w:rFonts w:eastAsia="Times New Roman"/>
          <w:color w:val="000000"/>
        </w:rPr>
        <w:t xml:space="preserve"> 952-son </w:t>
      </w:r>
      <w:proofErr w:type="spellStart"/>
      <w:r>
        <w:rPr>
          <w:rFonts w:eastAsia="Times New Roman"/>
          <w:color w:val="000000"/>
        </w:rPr>
        <w:t>qaroriga</w:t>
      </w:r>
      <w:proofErr w:type="spellEnd"/>
      <w:r>
        <w:rPr>
          <w:rFonts w:eastAsia="Times New Roman"/>
          <w:color w:val="000000"/>
        </w:rPr>
        <w:t xml:space="preserve"> </w:t>
      </w:r>
      <w:hyperlink r:id="rId12" w:anchor="-4616788" w:history="1">
        <w:proofErr w:type="spellStart"/>
        <w:r>
          <w:rPr>
            <w:rFonts w:eastAsia="Times New Roman"/>
            <w:color w:val="008080"/>
          </w:rPr>
          <w:t>ilovada</w:t>
        </w:r>
        <w:proofErr w:type="spellEnd"/>
      </w:hyperlink>
      <w:r>
        <w:rPr>
          <w:rFonts w:eastAsia="Times New Roman"/>
          <w:color w:val="000000"/>
        </w:rPr>
        <w:t>:</w:t>
      </w:r>
    </w:p>
    <w:p w:rsidR="00AB7918" w:rsidRDefault="00AB7918" w:rsidP="00AB7918">
      <w:pPr>
        <w:shd w:val="clear" w:color="auto" w:fill="FFFFFF"/>
        <w:ind w:firstLine="851"/>
        <w:jc w:val="both"/>
        <w:rPr>
          <w:rFonts w:eastAsia="Times New Roman"/>
          <w:color w:val="000000"/>
        </w:rPr>
      </w:pPr>
      <w:r>
        <w:rPr>
          <w:rFonts w:eastAsia="Times New Roman"/>
          <w:color w:val="000000"/>
        </w:rPr>
        <w:t>a)</w:t>
      </w:r>
      <w:hyperlink r:id="rId13" w:anchor="-4616867" w:history="1">
        <w:r>
          <w:rPr>
            <w:rFonts w:eastAsia="Times New Roman"/>
            <w:color w:val="008080"/>
          </w:rPr>
          <w:t xml:space="preserve"> 2-bandda</w:t>
        </w:r>
      </w:hyperlink>
      <w:r>
        <w:rPr>
          <w:rFonts w:eastAsia="Times New Roman"/>
          <w:color w:val="000000"/>
        </w:rPr>
        <w:t>:</w:t>
      </w:r>
    </w:p>
    <w:p w:rsidR="00AB7918" w:rsidRDefault="00AB7918" w:rsidP="00AB7918">
      <w:pPr>
        <w:shd w:val="clear" w:color="auto" w:fill="FFFFFF"/>
        <w:ind w:firstLine="851"/>
        <w:jc w:val="both"/>
        <w:rPr>
          <w:rFonts w:eastAsia="Times New Roman"/>
          <w:color w:val="000000"/>
        </w:rPr>
      </w:pPr>
      <w:hyperlink r:id="rId14" w:anchor="-4617040" w:history="1">
        <w:proofErr w:type="spellStart"/>
        <w:r>
          <w:rPr>
            <w:rFonts w:eastAsia="Times New Roman"/>
            <w:color w:val="008080"/>
          </w:rPr>
          <w:t>to‘rtinchi</w:t>
        </w:r>
        <w:proofErr w:type="spellEnd"/>
        <w:r>
          <w:rPr>
            <w:rFonts w:eastAsia="Times New Roman"/>
            <w:color w:val="008080"/>
          </w:rPr>
          <w:t xml:space="preserve"> </w:t>
        </w:r>
        <w:proofErr w:type="spellStart"/>
        <w:r>
          <w:rPr>
            <w:rFonts w:eastAsia="Times New Roman"/>
            <w:color w:val="008080"/>
          </w:rPr>
          <w:t>xatboshidagi</w:t>
        </w:r>
        <w:proofErr w:type="spellEnd"/>
        <w:r>
          <w:rPr>
            <w:rFonts w:eastAsia="Times New Roman"/>
            <w:color w:val="008080"/>
          </w:rPr>
          <w:t xml:space="preserve"> </w:t>
        </w:r>
      </w:hyperlink>
      <w:r>
        <w:rPr>
          <w:rFonts w:eastAsia="Times New Roman"/>
          <w:color w:val="000000"/>
        </w:rPr>
        <w:t>“</w:t>
      </w:r>
      <w:proofErr w:type="spellStart"/>
      <w:r>
        <w:rPr>
          <w:rFonts w:eastAsia="Times New Roman"/>
          <w:color w:val="000000"/>
        </w:rPr>
        <w:t>tashkiliy-huquqiy</w:t>
      </w:r>
      <w:proofErr w:type="spellEnd"/>
      <w:r>
        <w:rPr>
          <w:rFonts w:eastAsia="Times New Roman"/>
          <w:color w:val="000000"/>
        </w:rPr>
        <w:t xml:space="preserve"> </w:t>
      </w:r>
      <w:proofErr w:type="spellStart"/>
      <w:r>
        <w:rPr>
          <w:rFonts w:eastAsia="Times New Roman"/>
          <w:color w:val="000000"/>
        </w:rPr>
        <w:t>shaklidan</w:t>
      </w:r>
      <w:proofErr w:type="spellEnd"/>
      <w:r>
        <w:rPr>
          <w:rFonts w:eastAsia="Times New Roman"/>
          <w:color w:val="000000"/>
        </w:rPr>
        <w:t xml:space="preserve"> </w:t>
      </w:r>
      <w:proofErr w:type="spellStart"/>
      <w:r>
        <w:rPr>
          <w:rFonts w:eastAsia="Times New Roman"/>
          <w:color w:val="000000"/>
        </w:rPr>
        <w:t>qat’i</w:t>
      </w:r>
      <w:proofErr w:type="spellEnd"/>
      <w:r>
        <w:rPr>
          <w:rFonts w:eastAsia="Times New Roman"/>
          <w:color w:val="000000"/>
        </w:rPr>
        <w:t xml:space="preserve"> </w:t>
      </w:r>
      <w:proofErr w:type="spellStart"/>
      <w:r>
        <w:rPr>
          <w:rFonts w:eastAsia="Times New Roman"/>
          <w:color w:val="000000"/>
        </w:rPr>
        <w:t>nazar</w:t>
      </w:r>
      <w:proofErr w:type="spellEnd"/>
      <w:r>
        <w:rPr>
          <w:rFonts w:eastAsia="Times New Roman"/>
          <w:color w:val="000000"/>
        </w:rPr>
        <w:t xml:space="preserve">, </w:t>
      </w:r>
      <w:proofErr w:type="spellStart"/>
      <w:r>
        <w:rPr>
          <w:rFonts w:eastAsia="Times New Roman"/>
          <w:color w:val="000000"/>
        </w:rPr>
        <w:t>qishloq</w:t>
      </w:r>
      <w:proofErr w:type="spellEnd"/>
      <w:r>
        <w:rPr>
          <w:rFonts w:eastAsia="Times New Roman"/>
          <w:color w:val="000000"/>
        </w:rPr>
        <w:t xml:space="preserve"> </w:t>
      </w:r>
      <w:proofErr w:type="spellStart"/>
      <w:r>
        <w:rPr>
          <w:rFonts w:eastAsia="Times New Roman"/>
          <w:color w:val="000000"/>
        </w:rPr>
        <w:t>xo‘jaligi</w:t>
      </w:r>
      <w:proofErr w:type="spellEnd"/>
      <w:r>
        <w:rPr>
          <w:rFonts w:eastAsia="Times New Roman"/>
          <w:color w:val="000000"/>
        </w:rPr>
        <w:t xml:space="preserve"> </w:t>
      </w:r>
      <w:proofErr w:type="spellStart"/>
      <w:r>
        <w:rPr>
          <w:rFonts w:eastAsia="Times New Roman"/>
          <w:color w:val="000000"/>
        </w:rPr>
        <w:t>mahsulotlarini</w:t>
      </w:r>
      <w:proofErr w:type="spellEnd"/>
      <w:r>
        <w:rPr>
          <w:rFonts w:eastAsia="Times New Roman"/>
          <w:color w:val="000000"/>
        </w:rPr>
        <w:t xml:space="preserve"> </w:t>
      </w:r>
      <w:proofErr w:type="spellStart"/>
      <w:r>
        <w:rPr>
          <w:rFonts w:eastAsia="Times New Roman"/>
          <w:color w:val="000000"/>
        </w:rPr>
        <w:t>ishlab</w:t>
      </w:r>
      <w:proofErr w:type="spellEnd"/>
      <w:r>
        <w:rPr>
          <w:rFonts w:eastAsia="Times New Roman"/>
          <w:color w:val="000000"/>
        </w:rPr>
        <w:t xml:space="preserve"> </w:t>
      </w:r>
      <w:proofErr w:type="spellStart"/>
      <w:r>
        <w:rPr>
          <w:rFonts w:eastAsia="Times New Roman"/>
          <w:color w:val="000000"/>
        </w:rPr>
        <w:t>chiqaruvchilar</w:t>
      </w:r>
      <w:proofErr w:type="spellEnd"/>
      <w:r>
        <w:rPr>
          <w:rFonts w:eastAsia="Times New Roman"/>
          <w:color w:val="000000"/>
        </w:rPr>
        <w:t xml:space="preserve">,” </w:t>
      </w:r>
      <w:proofErr w:type="spellStart"/>
      <w:r>
        <w:rPr>
          <w:rFonts w:eastAsia="Times New Roman"/>
          <w:color w:val="000000"/>
        </w:rPr>
        <w:t>so‘zlari</w:t>
      </w:r>
      <w:proofErr w:type="spellEnd"/>
      <w:r>
        <w:rPr>
          <w:rFonts w:eastAsia="Times New Roman"/>
          <w:color w:val="000000"/>
        </w:rPr>
        <w:t xml:space="preserve"> “</w:t>
      </w:r>
      <w:proofErr w:type="spellStart"/>
      <w:r>
        <w:rPr>
          <w:rFonts w:eastAsia="Times New Roman"/>
          <w:color w:val="000000"/>
        </w:rPr>
        <w:t>qishloq</w:t>
      </w:r>
      <w:proofErr w:type="spellEnd"/>
      <w:r>
        <w:rPr>
          <w:rFonts w:eastAsia="Times New Roman"/>
          <w:color w:val="000000"/>
        </w:rPr>
        <w:t xml:space="preserve"> </w:t>
      </w:r>
      <w:proofErr w:type="spellStart"/>
      <w:r>
        <w:rPr>
          <w:rFonts w:eastAsia="Times New Roman"/>
          <w:color w:val="000000"/>
        </w:rPr>
        <w:t>xo‘jaligi</w:t>
      </w:r>
      <w:proofErr w:type="spellEnd"/>
      <w:r>
        <w:rPr>
          <w:rFonts w:eastAsia="Times New Roman"/>
          <w:color w:val="000000"/>
        </w:rPr>
        <w:t xml:space="preserve"> </w:t>
      </w:r>
      <w:proofErr w:type="spellStart"/>
      <w:r>
        <w:rPr>
          <w:rFonts w:eastAsia="Times New Roman"/>
          <w:color w:val="000000"/>
        </w:rPr>
        <w:t>mahsulotlarini</w:t>
      </w:r>
      <w:proofErr w:type="spellEnd"/>
      <w:r>
        <w:rPr>
          <w:rFonts w:eastAsia="Times New Roman"/>
          <w:color w:val="000000"/>
        </w:rPr>
        <w:t xml:space="preserve"> </w:t>
      </w:r>
      <w:proofErr w:type="spellStart"/>
      <w:r>
        <w:rPr>
          <w:rFonts w:eastAsia="Times New Roman"/>
          <w:color w:val="000000"/>
        </w:rPr>
        <w:t>ishlab</w:t>
      </w:r>
      <w:proofErr w:type="spellEnd"/>
      <w:r>
        <w:rPr>
          <w:rFonts w:eastAsia="Times New Roman"/>
          <w:color w:val="000000"/>
        </w:rPr>
        <w:t xml:space="preserve"> </w:t>
      </w:r>
      <w:proofErr w:type="spellStart"/>
      <w:r>
        <w:rPr>
          <w:rFonts w:eastAsia="Times New Roman"/>
          <w:color w:val="000000"/>
        </w:rPr>
        <w:t>chiqaruvchi</w:t>
      </w:r>
      <w:proofErr w:type="spellEnd"/>
      <w:r>
        <w:rPr>
          <w:rFonts w:eastAsia="Times New Roman"/>
          <w:color w:val="000000"/>
        </w:rPr>
        <w:t xml:space="preserve"> </w:t>
      </w:r>
      <w:proofErr w:type="spellStart"/>
      <w:r>
        <w:rPr>
          <w:rFonts w:eastAsia="Times New Roman"/>
          <w:color w:val="000000"/>
        </w:rPr>
        <w:t>yuridik</w:t>
      </w:r>
      <w:proofErr w:type="spellEnd"/>
      <w:r>
        <w:rPr>
          <w:rFonts w:eastAsia="Times New Roman"/>
          <w:color w:val="000000"/>
        </w:rPr>
        <w:t xml:space="preserve"> </w:t>
      </w:r>
      <w:proofErr w:type="spellStart"/>
      <w:r>
        <w:rPr>
          <w:rFonts w:eastAsia="Times New Roman"/>
          <w:color w:val="000000"/>
        </w:rPr>
        <w:t>va</w:t>
      </w:r>
      <w:proofErr w:type="spellEnd"/>
      <w:r>
        <w:rPr>
          <w:rFonts w:eastAsia="Times New Roman"/>
          <w:color w:val="000000"/>
        </w:rPr>
        <w:t xml:space="preserve"> </w:t>
      </w:r>
      <w:proofErr w:type="spellStart"/>
      <w:r>
        <w:rPr>
          <w:rFonts w:eastAsia="Times New Roman"/>
          <w:color w:val="000000"/>
        </w:rPr>
        <w:t>jismoniy</w:t>
      </w:r>
      <w:proofErr w:type="spellEnd"/>
      <w:r>
        <w:rPr>
          <w:rFonts w:eastAsia="Times New Roman"/>
          <w:color w:val="000000"/>
        </w:rPr>
        <w:t xml:space="preserve"> </w:t>
      </w:r>
      <w:proofErr w:type="spellStart"/>
      <w:r>
        <w:rPr>
          <w:rFonts w:eastAsia="Times New Roman"/>
          <w:color w:val="000000"/>
        </w:rPr>
        <w:t>shaxslar</w:t>
      </w:r>
      <w:proofErr w:type="spellEnd"/>
      <w:r>
        <w:rPr>
          <w:rFonts w:eastAsia="Times New Roman"/>
          <w:color w:val="000000"/>
        </w:rPr>
        <w:t xml:space="preserve">,” </w:t>
      </w:r>
      <w:proofErr w:type="spellStart"/>
      <w:r>
        <w:rPr>
          <w:rFonts w:eastAsia="Times New Roman"/>
          <w:color w:val="000000"/>
        </w:rPr>
        <w:t>so‘zlari</w:t>
      </w:r>
      <w:proofErr w:type="spellEnd"/>
      <w:r>
        <w:rPr>
          <w:rFonts w:eastAsia="Times New Roman"/>
          <w:color w:val="000000"/>
        </w:rPr>
        <w:t xml:space="preserve"> </w:t>
      </w:r>
      <w:proofErr w:type="spellStart"/>
      <w:r>
        <w:rPr>
          <w:rFonts w:eastAsia="Times New Roman"/>
          <w:color w:val="000000"/>
        </w:rPr>
        <w:t>bilan</w:t>
      </w:r>
      <w:proofErr w:type="spellEnd"/>
      <w:r>
        <w:rPr>
          <w:rFonts w:eastAsia="Times New Roman"/>
          <w:color w:val="000000"/>
        </w:rPr>
        <w:t xml:space="preserve"> </w:t>
      </w:r>
      <w:proofErr w:type="spellStart"/>
      <w:r>
        <w:rPr>
          <w:rFonts w:eastAsia="Times New Roman"/>
          <w:color w:val="000000"/>
        </w:rPr>
        <w:t>almashtirilsin</w:t>
      </w:r>
      <w:proofErr w:type="spellEnd"/>
      <w:r>
        <w:rPr>
          <w:rFonts w:eastAsia="Times New Roman"/>
          <w:color w:val="000000"/>
        </w:rPr>
        <w:t>;</w:t>
      </w:r>
    </w:p>
    <w:p w:rsidR="00AB7918" w:rsidRPr="00AB7918" w:rsidRDefault="00AB7918" w:rsidP="00AB7918">
      <w:pPr>
        <w:shd w:val="clear" w:color="auto" w:fill="FFFFFF"/>
        <w:ind w:firstLine="851"/>
        <w:jc w:val="both"/>
        <w:rPr>
          <w:rFonts w:eastAsia="Times New Roman"/>
          <w:color w:val="000000"/>
          <w:lang w:val="en-US"/>
        </w:rPr>
      </w:pPr>
      <w:hyperlink r:id="rId15" w:anchor="-5342306" w:history="1">
        <w:r w:rsidRPr="00AB7918">
          <w:rPr>
            <w:rFonts w:eastAsia="Times New Roman"/>
            <w:color w:val="008080"/>
            <w:lang w:val="en-US"/>
          </w:rPr>
          <w:t xml:space="preserve">oltinchi xatboshidagi </w:t>
        </w:r>
      </w:hyperlink>
      <w:r w:rsidRPr="00AB7918">
        <w:rPr>
          <w:rFonts w:eastAsia="Times New Roman"/>
          <w:color w:val="000000"/>
          <w:lang w:val="en-US"/>
        </w:rPr>
        <w:t>“20” raqami “25” raqami bilan almashtirilsin;</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b) 8-band “v” </w:t>
      </w:r>
      <w:proofErr w:type="spellStart"/>
      <w:r w:rsidRPr="00AB7918">
        <w:rPr>
          <w:rFonts w:eastAsia="Times New Roman"/>
          <w:color w:val="000000"/>
          <w:lang w:val="en-US"/>
        </w:rPr>
        <w:t>kichik</w:t>
      </w:r>
      <w:proofErr w:type="spellEnd"/>
      <w:r w:rsidRPr="00AB7918">
        <w:rPr>
          <w:rFonts w:eastAsia="Times New Roman"/>
          <w:color w:val="000000"/>
          <w:lang w:val="en-US"/>
        </w:rPr>
        <w:t xml:space="preserve"> </w:t>
      </w:r>
      <w:proofErr w:type="spellStart"/>
      <w:r w:rsidRPr="00AB7918">
        <w:rPr>
          <w:rFonts w:eastAsia="Times New Roman"/>
          <w:color w:val="000000"/>
          <w:lang w:val="en-US"/>
        </w:rPr>
        <w:t>bandining</w:t>
      </w:r>
      <w:proofErr w:type="spellEnd"/>
      <w:r w:rsidRPr="00AB7918">
        <w:rPr>
          <w:rFonts w:eastAsia="Times New Roman"/>
          <w:color w:val="000000"/>
          <w:lang w:val="en-US"/>
        </w:rPr>
        <w:t xml:space="preserve"> </w:t>
      </w:r>
      <w:hyperlink r:id="rId16" w:anchor="-4617223" w:history="1">
        <w:proofErr w:type="spellStart"/>
        <w:r w:rsidRPr="00AB7918">
          <w:rPr>
            <w:rFonts w:eastAsia="Times New Roman"/>
            <w:color w:val="008080"/>
            <w:lang w:val="en-US"/>
          </w:rPr>
          <w:t>sakkizinchi</w:t>
        </w:r>
        <w:proofErr w:type="spellEnd"/>
        <w:r w:rsidRPr="00AB7918">
          <w:rPr>
            <w:rFonts w:eastAsia="Times New Roman"/>
            <w:color w:val="008080"/>
            <w:lang w:val="en-US"/>
          </w:rPr>
          <w:t xml:space="preserve"> </w:t>
        </w:r>
        <w:proofErr w:type="spellStart"/>
        <w:r w:rsidRPr="00AB7918">
          <w:rPr>
            <w:rFonts w:eastAsia="Times New Roman"/>
            <w:color w:val="008080"/>
            <w:lang w:val="en-US"/>
          </w:rPr>
          <w:t>xatboshisidagi</w:t>
        </w:r>
        <w:proofErr w:type="spellEnd"/>
        <w:r w:rsidRPr="00AB7918">
          <w:rPr>
            <w:rFonts w:eastAsia="Times New Roman"/>
            <w:color w:val="008080"/>
            <w:lang w:val="en-US"/>
          </w:rPr>
          <w:t xml:space="preserve"> </w:t>
        </w:r>
      </w:hyperlink>
      <w:r w:rsidRPr="00AB7918">
        <w:rPr>
          <w:rFonts w:eastAsia="Times New Roman"/>
          <w:color w:val="000000"/>
          <w:lang w:val="en-US"/>
        </w:rPr>
        <w:t xml:space="preserve">“20” </w:t>
      </w:r>
      <w:proofErr w:type="spellStart"/>
      <w:r w:rsidRPr="00AB7918">
        <w:rPr>
          <w:rFonts w:eastAsia="Times New Roman"/>
          <w:color w:val="000000"/>
          <w:lang w:val="en-US"/>
        </w:rPr>
        <w:t>raqami</w:t>
      </w:r>
      <w:proofErr w:type="spellEnd"/>
      <w:r w:rsidRPr="00AB7918">
        <w:rPr>
          <w:rFonts w:eastAsia="Times New Roman"/>
          <w:color w:val="000000"/>
          <w:lang w:val="en-US"/>
        </w:rPr>
        <w:t xml:space="preserve"> “25” </w:t>
      </w:r>
      <w:proofErr w:type="spellStart"/>
      <w:r w:rsidRPr="00AB7918">
        <w:rPr>
          <w:rFonts w:eastAsia="Times New Roman"/>
          <w:color w:val="000000"/>
          <w:lang w:val="en-US"/>
        </w:rPr>
        <w:t>raqami</w:t>
      </w:r>
      <w:proofErr w:type="spellEnd"/>
      <w:r w:rsidRPr="00AB7918">
        <w:rPr>
          <w:rFonts w:eastAsia="Times New Roman"/>
          <w:color w:val="000000"/>
          <w:lang w:val="en-US"/>
        </w:rPr>
        <w:t xml:space="preserve"> </w:t>
      </w:r>
      <w:proofErr w:type="spellStart"/>
      <w:r w:rsidRPr="00AB7918">
        <w:rPr>
          <w:rFonts w:eastAsia="Times New Roman"/>
          <w:color w:val="000000"/>
          <w:lang w:val="en-US"/>
        </w:rPr>
        <w:t>bilan</w:t>
      </w:r>
      <w:proofErr w:type="spellEnd"/>
      <w:r w:rsidRPr="00AB7918">
        <w:rPr>
          <w:rFonts w:eastAsia="Times New Roman"/>
          <w:color w:val="000000"/>
          <w:lang w:val="en-US"/>
        </w:rPr>
        <w:t xml:space="preserve"> </w:t>
      </w:r>
      <w:proofErr w:type="spellStart"/>
      <w:r w:rsidRPr="00AB7918">
        <w:rPr>
          <w:rFonts w:eastAsia="Times New Roman"/>
          <w:color w:val="000000"/>
          <w:lang w:val="en-US"/>
        </w:rPr>
        <w:t>almashtirilsin</w:t>
      </w:r>
      <w:proofErr w:type="spellEnd"/>
      <w:r w:rsidRPr="00AB7918">
        <w:rPr>
          <w:rFonts w:eastAsia="Times New Roman"/>
          <w:color w:val="000000"/>
          <w:lang w:val="en-US"/>
        </w:rPr>
        <w:t>;</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v) </w:t>
      </w:r>
      <w:hyperlink r:id="rId17" w:anchor="-4617376" w:history="1">
        <w:r w:rsidRPr="00AB7918">
          <w:rPr>
            <w:rFonts w:eastAsia="Times New Roman"/>
            <w:color w:val="008080"/>
            <w:lang w:val="en-US"/>
          </w:rPr>
          <w:t>16-bandda</w:t>
        </w:r>
      </w:hyperlink>
      <w:r w:rsidRPr="00AB7918">
        <w:rPr>
          <w:rFonts w:eastAsia="Times New Roman"/>
          <w:color w:val="000000"/>
          <w:lang w:val="en-US"/>
        </w:rPr>
        <w:t>:</w:t>
      </w:r>
    </w:p>
    <w:p w:rsidR="00AB7918" w:rsidRPr="00AB7918" w:rsidRDefault="00AB7918" w:rsidP="00AB7918">
      <w:pPr>
        <w:shd w:val="clear" w:color="auto" w:fill="FFFFFF"/>
        <w:ind w:firstLine="851"/>
        <w:jc w:val="both"/>
        <w:rPr>
          <w:rFonts w:eastAsia="Times New Roman"/>
          <w:color w:val="000000"/>
          <w:lang w:val="en-US"/>
        </w:rPr>
      </w:pPr>
      <w:hyperlink r:id="rId18" w:anchor="-4617377" w:history="1">
        <w:proofErr w:type="spellStart"/>
        <w:r w:rsidRPr="00AB7918">
          <w:rPr>
            <w:rFonts w:eastAsia="Times New Roman"/>
            <w:color w:val="008080"/>
            <w:lang w:val="en-US"/>
          </w:rPr>
          <w:t>ikkinchi</w:t>
        </w:r>
        <w:proofErr w:type="spellEnd"/>
        <w:r w:rsidRPr="00AB7918">
          <w:rPr>
            <w:rFonts w:eastAsia="Times New Roman"/>
            <w:color w:val="008080"/>
            <w:lang w:val="en-US"/>
          </w:rPr>
          <w:t xml:space="preserve"> </w:t>
        </w:r>
        <w:proofErr w:type="spellStart"/>
        <w:r w:rsidRPr="00AB7918">
          <w:rPr>
            <w:rFonts w:eastAsia="Times New Roman"/>
            <w:color w:val="008080"/>
            <w:lang w:val="en-US"/>
          </w:rPr>
          <w:t>xatboshidagi</w:t>
        </w:r>
        <w:proofErr w:type="spellEnd"/>
        <w:r w:rsidRPr="00AB7918">
          <w:rPr>
            <w:rFonts w:eastAsia="Times New Roman"/>
            <w:color w:val="008080"/>
            <w:lang w:val="en-US"/>
          </w:rPr>
          <w:t xml:space="preserve"> </w:t>
        </w:r>
      </w:hyperlink>
      <w:r w:rsidRPr="00AB7918">
        <w:rPr>
          <w:rFonts w:eastAsia="Times New Roman"/>
          <w:color w:val="000000"/>
          <w:lang w:val="en-US"/>
        </w:rPr>
        <w:t xml:space="preserve">“20” </w:t>
      </w:r>
      <w:proofErr w:type="spellStart"/>
      <w:r w:rsidRPr="00AB7918">
        <w:rPr>
          <w:rFonts w:eastAsia="Times New Roman"/>
          <w:color w:val="000000"/>
          <w:lang w:val="en-US"/>
        </w:rPr>
        <w:t>raqami</w:t>
      </w:r>
      <w:proofErr w:type="spellEnd"/>
      <w:r w:rsidRPr="00AB7918">
        <w:rPr>
          <w:rFonts w:eastAsia="Times New Roman"/>
          <w:color w:val="000000"/>
          <w:lang w:val="en-US"/>
        </w:rPr>
        <w:t xml:space="preserve"> “25” </w:t>
      </w:r>
      <w:proofErr w:type="spellStart"/>
      <w:r w:rsidRPr="00AB7918">
        <w:rPr>
          <w:rFonts w:eastAsia="Times New Roman"/>
          <w:color w:val="000000"/>
          <w:lang w:val="en-US"/>
        </w:rPr>
        <w:t>raqami</w:t>
      </w:r>
      <w:proofErr w:type="spellEnd"/>
      <w:r w:rsidRPr="00AB7918">
        <w:rPr>
          <w:rFonts w:eastAsia="Times New Roman"/>
          <w:color w:val="000000"/>
          <w:lang w:val="en-US"/>
        </w:rPr>
        <w:t xml:space="preserve"> </w:t>
      </w:r>
      <w:proofErr w:type="spellStart"/>
      <w:r w:rsidRPr="00AB7918">
        <w:rPr>
          <w:rFonts w:eastAsia="Times New Roman"/>
          <w:color w:val="000000"/>
          <w:lang w:val="en-US"/>
        </w:rPr>
        <w:t>bilan</w:t>
      </w:r>
      <w:proofErr w:type="spellEnd"/>
      <w:r w:rsidRPr="00AB7918">
        <w:rPr>
          <w:rFonts w:eastAsia="Times New Roman"/>
          <w:color w:val="000000"/>
          <w:lang w:val="en-US"/>
        </w:rPr>
        <w:t xml:space="preserve"> </w:t>
      </w:r>
      <w:proofErr w:type="spellStart"/>
      <w:r w:rsidRPr="00AB7918">
        <w:rPr>
          <w:rFonts w:eastAsia="Times New Roman"/>
          <w:color w:val="000000"/>
          <w:lang w:val="en-US"/>
        </w:rPr>
        <w:t>almashtirilsin</w:t>
      </w:r>
      <w:proofErr w:type="spellEnd"/>
      <w:r w:rsidRPr="00AB7918">
        <w:rPr>
          <w:rFonts w:eastAsia="Times New Roman"/>
          <w:color w:val="000000"/>
          <w:lang w:val="en-US"/>
        </w:rPr>
        <w:t>;</w:t>
      </w:r>
    </w:p>
    <w:p w:rsidR="00AB7918" w:rsidRPr="00AB7918" w:rsidRDefault="00AB7918" w:rsidP="00AB7918">
      <w:pPr>
        <w:shd w:val="clear" w:color="auto" w:fill="FFFFFF"/>
        <w:ind w:firstLine="851"/>
        <w:jc w:val="both"/>
        <w:rPr>
          <w:rFonts w:eastAsia="Times New Roman"/>
          <w:color w:val="000000"/>
          <w:lang w:val="en-US"/>
        </w:rPr>
      </w:pPr>
      <w:hyperlink r:id="rId19" w:anchor="-4617379" w:history="1">
        <w:proofErr w:type="spellStart"/>
        <w:r w:rsidRPr="00AB7918">
          <w:rPr>
            <w:rFonts w:eastAsia="Times New Roman"/>
            <w:color w:val="008080"/>
            <w:lang w:val="en-US"/>
          </w:rPr>
          <w:t>uchinchi</w:t>
        </w:r>
        <w:proofErr w:type="spellEnd"/>
        <w:r w:rsidRPr="00AB7918">
          <w:rPr>
            <w:rFonts w:eastAsia="Times New Roman"/>
            <w:color w:val="008080"/>
            <w:lang w:val="en-US"/>
          </w:rPr>
          <w:t xml:space="preserve"> </w:t>
        </w:r>
        <w:proofErr w:type="spellStart"/>
        <w:r w:rsidRPr="00AB7918">
          <w:rPr>
            <w:rFonts w:eastAsia="Times New Roman"/>
            <w:color w:val="008080"/>
            <w:lang w:val="en-US"/>
          </w:rPr>
          <w:t>xatboshi</w:t>
        </w:r>
        <w:proofErr w:type="spellEnd"/>
        <w:r w:rsidRPr="00AB7918">
          <w:rPr>
            <w:rFonts w:eastAsia="Times New Roman"/>
            <w:color w:val="008080"/>
            <w:lang w:val="en-US"/>
          </w:rPr>
          <w:t xml:space="preserve"> </w:t>
        </w:r>
      </w:hyperlink>
      <w:proofErr w:type="spellStart"/>
      <w:r w:rsidRPr="00AB7918">
        <w:rPr>
          <w:rFonts w:eastAsia="Times New Roman"/>
          <w:color w:val="000000"/>
          <w:lang w:val="en-US"/>
        </w:rPr>
        <w:t>chiqarib</w:t>
      </w:r>
      <w:proofErr w:type="spellEnd"/>
      <w:r w:rsidRPr="00AB7918">
        <w:rPr>
          <w:rFonts w:eastAsia="Times New Roman"/>
          <w:color w:val="000000"/>
          <w:lang w:val="en-US"/>
        </w:rPr>
        <w:t xml:space="preserve"> </w:t>
      </w:r>
      <w:proofErr w:type="spellStart"/>
      <w:r w:rsidRPr="00AB7918">
        <w:rPr>
          <w:rFonts w:eastAsia="Times New Roman"/>
          <w:color w:val="000000"/>
          <w:lang w:val="en-US"/>
        </w:rPr>
        <w:t>tashlansin</w:t>
      </w:r>
      <w:proofErr w:type="spellEnd"/>
      <w:r w:rsidRPr="00AB7918">
        <w:rPr>
          <w:rFonts w:eastAsia="Times New Roman"/>
          <w:color w:val="000000"/>
          <w:lang w:val="en-US"/>
        </w:rPr>
        <w:t>;</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8. </w:t>
      </w:r>
      <w:proofErr w:type="spellStart"/>
      <w:r w:rsidRPr="00AB7918">
        <w:rPr>
          <w:rFonts w:eastAsia="Times New Roman"/>
          <w:color w:val="000000"/>
          <w:lang w:val="en-US"/>
        </w:rPr>
        <w:t>Vazirlar</w:t>
      </w:r>
      <w:proofErr w:type="spellEnd"/>
      <w:r w:rsidRPr="00AB7918">
        <w:rPr>
          <w:rFonts w:eastAsia="Times New Roman"/>
          <w:color w:val="000000"/>
          <w:lang w:val="en-US"/>
        </w:rPr>
        <w:t xml:space="preserve"> </w:t>
      </w:r>
      <w:proofErr w:type="spellStart"/>
      <w:r w:rsidRPr="00AB7918">
        <w:rPr>
          <w:rFonts w:eastAsia="Times New Roman"/>
          <w:color w:val="000000"/>
          <w:lang w:val="en-US"/>
        </w:rPr>
        <w:t>Mahkamasining</w:t>
      </w:r>
      <w:proofErr w:type="spellEnd"/>
      <w:r w:rsidRPr="00AB7918">
        <w:rPr>
          <w:rFonts w:eastAsia="Times New Roman"/>
          <w:color w:val="000000"/>
          <w:lang w:val="en-US"/>
        </w:rPr>
        <w:t xml:space="preserve"> 2021-yil 26-fevraldagi “</w:t>
      </w:r>
      <w:proofErr w:type="spellStart"/>
      <w:r w:rsidRPr="00AB7918">
        <w:rPr>
          <w:rFonts w:eastAsia="Times New Roman"/>
          <w:color w:val="000000"/>
          <w:lang w:val="en-US"/>
        </w:rPr>
        <w:t>O‘zavtosanoat</w:t>
      </w:r>
      <w:proofErr w:type="spellEnd"/>
      <w:r w:rsidRPr="00AB7918">
        <w:rPr>
          <w:rFonts w:eastAsia="Times New Roman"/>
          <w:color w:val="000000"/>
          <w:lang w:val="en-US"/>
        </w:rPr>
        <w:t xml:space="preserve">” AJ </w:t>
      </w:r>
      <w:proofErr w:type="spellStart"/>
      <w:r w:rsidRPr="00AB7918">
        <w:rPr>
          <w:rFonts w:eastAsia="Times New Roman"/>
          <w:color w:val="000000"/>
          <w:lang w:val="en-US"/>
        </w:rPr>
        <w:t>aksiyadorlik</w:t>
      </w:r>
      <w:proofErr w:type="spellEnd"/>
      <w:r w:rsidRPr="00AB7918">
        <w:rPr>
          <w:rFonts w:eastAsia="Times New Roman"/>
          <w:color w:val="000000"/>
          <w:lang w:val="en-US"/>
        </w:rPr>
        <w:t xml:space="preserve"> </w:t>
      </w:r>
      <w:proofErr w:type="spellStart"/>
      <w:r w:rsidRPr="00AB7918">
        <w:rPr>
          <w:rFonts w:eastAsia="Times New Roman"/>
          <w:color w:val="000000"/>
          <w:lang w:val="en-US"/>
        </w:rPr>
        <w:t>jamiyati</w:t>
      </w:r>
      <w:proofErr w:type="spellEnd"/>
      <w:r w:rsidRPr="00AB7918">
        <w:rPr>
          <w:rFonts w:eastAsia="Times New Roman"/>
          <w:color w:val="000000"/>
          <w:lang w:val="en-US"/>
        </w:rPr>
        <w:t xml:space="preserve"> </w:t>
      </w:r>
      <w:proofErr w:type="spellStart"/>
      <w:r w:rsidRPr="00AB7918">
        <w:rPr>
          <w:rFonts w:eastAsia="Times New Roman"/>
          <w:color w:val="000000"/>
          <w:lang w:val="en-US"/>
        </w:rPr>
        <w:t>transformatsiyasini</w:t>
      </w:r>
      <w:proofErr w:type="spellEnd"/>
      <w:r w:rsidRPr="00AB7918">
        <w:rPr>
          <w:rFonts w:eastAsia="Times New Roman"/>
          <w:color w:val="000000"/>
          <w:lang w:val="en-US"/>
        </w:rPr>
        <w:t xml:space="preserve"> </w:t>
      </w:r>
      <w:proofErr w:type="spellStart"/>
      <w:r w:rsidRPr="00AB7918">
        <w:rPr>
          <w:rFonts w:eastAsia="Times New Roman"/>
          <w:color w:val="000000"/>
          <w:lang w:val="en-US"/>
        </w:rPr>
        <w:t>hamda</w:t>
      </w:r>
      <w:proofErr w:type="spellEnd"/>
      <w:r w:rsidRPr="00AB7918">
        <w:rPr>
          <w:rFonts w:eastAsia="Times New Roman"/>
          <w:color w:val="000000"/>
          <w:lang w:val="en-US"/>
        </w:rPr>
        <w:t xml:space="preserve"> </w:t>
      </w:r>
      <w:proofErr w:type="spellStart"/>
      <w:r w:rsidRPr="00AB7918">
        <w:rPr>
          <w:rFonts w:eastAsia="Times New Roman"/>
          <w:color w:val="000000"/>
          <w:lang w:val="en-US"/>
        </w:rPr>
        <w:t>uzoq</w:t>
      </w:r>
      <w:proofErr w:type="spellEnd"/>
      <w:r w:rsidRPr="00AB7918">
        <w:rPr>
          <w:rFonts w:eastAsia="Times New Roman"/>
          <w:color w:val="000000"/>
          <w:lang w:val="en-US"/>
        </w:rPr>
        <w:t xml:space="preserve"> </w:t>
      </w:r>
      <w:proofErr w:type="spellStart"/>
      <w:r w:rsidRPr="00AB7918">
        <w:rPr>
          <w:rFonts w:eastAsia="Times New Roman"/>
          <w:color w:val="000000"/>
          <w:lang w:val="en-US"/>
        </w:rPr>
        <w:t>muddatli</w:t>
      </w:r>
      <w:proofErr w:type="spellEnd"/>
      <w:r w:rsidRPr="00AB7918">
        <w:rPr>
          <w:rFonts w:eastAsia="Times New Roman"/>
          <w:color w:val="000000"/>
          <w:lang w:val="en-US"/>
        </w:rPr>
        <w:t xml:space="preserve"> </w:t>
      </w:r>
      <w:proofErr w:type="spellStart"/>
      <w:r w:rsidRPr="00AB7918">
        <w:rPr>
          <w:rFonts w:eastAsia="Times New Roman"/>
          <w:color w:val="000000"/>
          <w:lang w:val="en-US"/>
        </w:rPr>
        <w:t>rivojlantirish</w:t>
      </w:r>
      <w:proofErr w:type="spellEnd"/>
      <w:r w:rsidRPr="00AB7918">
        <w:rPr>
          <w:rFonts w:eastAsia="Times New Roman"/>
          <w:color w:val="000000"/>
          <w:lang w:val="en-US"/>
        </w:rPr>
        <w:t xml:space="preserve"> </w:t>
      </w:r>
      <w:proofErr w:type="spellStart"/>
      <w:r w:rsidRPr="00AB7918">
        <w:rPr>
          <w:rFonts w:eastAsia="Times New Roman"/>
          <w:color w:val="000000"/>
          <w:lang w:val="en-US"/>
        </w:rPr>
        <w:t>strategiyasini</w:t>
      </w:r>
      <w:proofErr w:type="spellEnd"/>
      <w:r w:rsidRPr="00AB7918">
        <w:rPr>
          <w:rFonts w:eastAsia="Times New Roman"/>
          <w:color w:val="000000"/>
          <w:lang w:val="en-US"/>
        </w:rPr>
        <w:t xml:space="preserve"> </w:t>
      </w:r>
      <w:proofErr w:type="spellStart"/>
      <w:r w:rsidRPr="00AB7918">
        <w:rPr>
          <w:rFonts w:eastAsia="Times New Roman"/>
          <w:color w:val="000000"/>
          <w:lang w:val="en-US"/>
        </w:rPr>
        <w:t>amalga</w:t>
      </w:r>
      <w:proofErr w:type="spellEnd"/>
      <w:r w:rsidRPr="00AB7918">
        <w:rPr>
          <w:rFonts w:eastAsia="Times New Roman"/>
          <w:color w:val="000000"/>
          <w:lang w:val="en-US"/>
        </w:rPr>
        <w:t xml:space="preserve"> </w:t>
      </w:r>
      <w:proofErr w:type="spellStart"/>
      <w:r w:rsidRPr="00AB7918">
        <w:rPr>
          <w:rFonts w:eastAsia="Times New Roman"/>
          <w:color w:val="000000"/>
          <w:lang w:val="en-US"/>
        </w:rPr>
        <w:t>oshirish</w:t>
      </w:r>
      <w:proofErr w:type="spellEnd"/>
      <w:r w:rsidRPr="00AB7918">
        <w:rPr>
          <w:rFonts w:eastAsia="Times New Roman"/>
          <w:color w:val="000000"/>
          <w:lang w:val="en-US"/>
        </w:rPr>
        <w:t xml:space="preserve"> </w:t>
      </w:r>
      <w:proofErr w:type="spellStart"/>
      <w:r w:rsidRPr="00AB7918">
        <w:rPr>
          <w:rFonts w:eastAsia="Times New Roman"/>
          <w:color w:val="000000"/>
          <w:lang w:val="en-US"/>
        </w:rPr>
        <w:t>chora-tadbirlari</w:t>
      </w:r>
      <w:proofErr w:type="spellEnd"/>
      <w:r w:rsidRPr="00AB7918">
        <w:rPr>
          <w:rFonts w:eastAsia="Times New Roman"/>
          <w:color w:val="000000"/>
          <w:lang w:val="en-US"/>
        </w:rPr>
        <w:t xml:space="preserve"> </w:t>
      </w:r>
      <w:proofErr w:type="spellStart"/>
      <w:r w:rsidRPr="00AB7918">
        <w:rPr>
          <w:rFonts w:eastAsia="Times New Roman"/>
          <w:color w:val="000000"/>
          <w:lang w:val="en-US"/>
        </w:rPr>
        <w:t>to‘g‘risida”gi</w:t>
      </w:r>
      <w:proofErr w:type="spellEnd"/>
      <w:r w:rsidRPr="00AB7918">
        <w:rPr>
          <w:rFonts w:eastAsia="Times New Roman"/>
          <w:color w:val="000000"/>
          <w:lang w:val="en-US"/>
        </w:rPr>
        <w:t xml:space="preserve"> 109-son </w:t>
      </w:r>
      <w:proofErr w:type="spellStart"/>
      <w:r w:rsidRPr="00AB7918">
        <w:rPr>
          <w:rFonts w:eastAsia="Times New Roman"/>
          <w:color w:val="000000"/>
          <w:lang w:val="en-US"/>
        </w:rPr>
        <w:t>qarorining</w:t>
      </w:r>
      <w:proofErr w:type="spellEnd"/>
      <w:r w:rsidRPr="00AB7918">
        <w:rPr>
          <w:rFonts w:eastAsia="Times New Roman"/>
          <w:color w:val="000000"/>
          <w:lang w:val="en-US"/>
        </w:rPr>
        <w:t xml:space="preserve"> </w:t>
      </w:r>
      <w:hyperlink r:id="rId20" w:anchor="-5316481" w:history="1">
        <w:r w:rsidRPr="00AB7918">
          <w:rPr>
            <w:rFonts w:eastAsia="Times New Roman"/>
            <w:color w:val="008080"/>
            <w:lang w:val="en-US"/>
          </w:rPr>
          <w:t xml:space="preserve">11-bandi </w:t>
        </w:r>
      </w:hyperlink>
      <w:r w:rsidRPr="00AB7918">
        <w:rPr>
          <w:rFonts w:eastAsia="Times New Roman"/>
          <w:color w:val="000000"/>
          <w:lang w:val="en-US"/>
        </w:rPr>
        <w:t>“</w:t>
      </w:r>
      <w:proofErr w:type="spellStart"/>
      <w:r w:rsidRPr="00AB7918">
        <w:rPr>
          <w:rFonts w:eastAsia="Times New Roman"/>
          <w:color w:val="000000"/>
          <w:lang w:val="en-US"/>
        </w:rPr>
        <w:t>uzellar</w:t>
      </w:r>
      <w:proofErr w:type="spellEnd"/>
      <w:r w:rsidRPr="00AB7918">
        <w:rPr>
          <w:rFonts w:eastAsia="Times New Roman"/>
          <w:color w:val="000000"/>
          <w:lang w:val="en-US"/>
        </w:rPr>
        <w:t xml:space="preserve"> </w:t>
      </w:r>
      <w:proofErr w:type="spellStart"/>
      <w:r w:rsidRPr="00AB7918">
        <w:rPr>
          <w:rFonts w:eastAsia="Times New Roman"/>
          <w:color w:val="000000"/>
          <w:lang w:val="en-US"/>
        </w:rPr>
        <w:t>va</w:t>
      </w:r>
      <w:proofErr w:type="spellEnd"/>
      <w:r w:rsidRPr="00AB7918">
        <w:rPr>
          <w:rFonts w:eastAsia="Times New Roman"/>
          <w:color w:val="000000"/>
          <w:lang w:val="en-US"/>
        </w:rPr>
        <w:t xml:space="preserve"> </w:t>
      </w:r>
      <w:proofErr w:type="spellStart"/>
      <w:r w:rsidRPr="00AB7918">
        <w:rPr>
          <w:rFonts w:eastAsia="Times New Roman"/>
          <w:color w:val="000000"/>
          <w:lang w:val="en-US"/>
        </w:rPr>
        <w:t>agregatlar</w:t>
      </w:r>
      <w:proofErr w:type="spellEnd"/>
      <w:r w:rsidRPr="00AB7918">
        <w:rPr>
          <w:rFonts w:eastAsia="Times New Roman"/>
          <w:color w:val="000000"/>
          <w:lang w:val="en-US"/>
        </w:rPr>
        <w:t xml:space="preserve">” </w:t>
      </w:r>
      <w:proofErr w:type="spellStart"/>
      <w:r w:rsidRPr="00AB7918">
        <w:rPr>
          <w:rFonts w:eastAsia="Times New Roman"/>
          <w:color w:val="000000"/>
          <w:lang w:val="en-US"/>
        </w:rPr>
        <w:t>so‘zlaridan</w:t>
      </w:r>
      <w:proofErr w:type="spellEnd"/>
      <w:r w:rsidRPr="00AB7918">
        <w:rPr>
          <w:rFonts w:eastAsia="Times New Roman"/>
          <w:color w:val="000000"/>
          <w:lang w:val="en-US"/>
        </w:rPr>
        <w:t xml:space="preserve"> </w:t>
      </w:r>
      <w:proofErr w:type="spellStart"/>
      <w:r w:rsidRPr="00AB7918">
        <w:rPr>
          <w:rFonts w:eastAsia="Times New Roman"/>
          <w:color w:val="000000"/>
          <w:lang w:val="en-US"/>
        </w:rPr>
        <w:t>keyin</w:t>
      </w:r>
      <w:proofErr w:type="spellEnd"/>
      <w:r w:rsidRPr="00AB7918">
        <w:rPr>
          <w:rFonts w:eastAsia="Times New Roman"/>
          <w:color w:val="000000"/>
          <w:lang w:val="en-US"/>
        </w:rPr>
        <w:t xml:space="preserve"> “</w:t>
      </w:r>
      <w:proofErr w:type="spellStart"/>
      <w:r w:rsidRPr="00AB7918">
        <w:rPr>
          <w:rFonts w:eastAsia="Times New Roman"/>
          <w:color w:val="000000"/>
          <w:lang w:val="en-US"/>
        </w:rPr>
        <w:t>xomashyo</w:t>
      </w:r>
      <w:proofErr w:type="spellEnd"/>
      <w:r w:rsidRPr="00AB7918">
        <w:rPr>
          <w:rFonts w:eastAsia="Times New Roman"/>
          <w:color w:val="000000"/>
          <w:lang w:val="en-US"/>
        </w:rPr>
        <w:t xml:space="preserve"> </w:t>
      </w:r>
      <w:proofErr w:type="spellStart"/>
      <w:r w:rsidRPr="00AB7918">
        <w:rPr>
          <w:rFonts w:eastAsia="Times New Roman"/>
          <w:color w:val="000000"/>
          <w:lang w:val="en-US"/>
        </w:rPr>
        <w:t>va</w:t>
      </w:r>
      <w:proofErr w:type="spellEnd"/>
      <w:r w:rsidRPr="00AB7918">
        <w:rPr>
          <w:rFonts w:eastAsia="Times New Roman"/>
          <w:color w:val="000000"/>
          <w:lang w:val="en-US"/>
        </w:rPr>
        <w:t xml:space="preserve"> </w:t>
      </w:r>
      <w:proofErr w:type="spellStart"/>
      <w:r w:rsidRPr="00AB7918">
        <w:rPr>
          <w:rFonts w:eastAsia="Times New Roman"/>
          <w:color w:val="000000"/>
          <w:lang w:val="en-US"/>
        </w:rPr>
        <w:t>materiallar</w:t>
      </w:r>
      <w:proofErr w:type="spellEnd"/>
      <w:r w:rsidRPr="00AB7918">
        <w:rPr>
          <w:rFonts w:eastAsia="Times New Roman"/>
          <w:color w:val="000000"/>
          <w:lang w:val="en-US"/>
        </w:rPr>
        <w:t xml:space="preserve">” </w:t>
      </w:r>
      <w:proofErr w:type="spellStart"/>
      <w:r w:rsidRPr="00AB7918">
        <w:rPr>
          <w:rFonts w:eastAsia="Times New Roman"/>
          <w:color w:val="000000"/>
          <w:lang w:val="en-US"/>
        </w:rPr>
        <w:t>so‘zlari</w:t>
      </w:r>
      <w:proofErr w:type="spellEnd"/>
      <w:r w:rsidRPr="00AB7918">
        <w:rPr>
          <w:rFonts w:eastAsia="Times New Roman"/>
          <w:color w:val="000000"/>
          <w:lang w:val="en-US"/>
        </w:rPr>
        <w:t xml:space="preserve"> </w:t>
      </w:r>
      <w:proofErr w:type="spellStart"/>
      <w:r w:rsidRPr="00AB7918">
        <w:rPr>
          <w:rFonts w:eastAsia="Times New Roman"/>
          <w:color w:val="000000"/>
          <w:lang w:val="en-US"/>
        </w:rPr>
        <w:t>bilan</w:t>
      </w:r>
      <w:proofErr w:type="spellEnd"/>
      <w:r w:rsidRPr="00AB7918">
        <w:rPr>
          <w:rFonts w:eastAsia="Times New Roman"/>
          <w:color w:val="000000"/>
          <w:lang w:val="en-US"/>
        </w:rPr>
        <w:t xml:space="preserve"> </w:t>
      </w:r>
      <w:proofErr w:type="spellStart"/>
      <w:r w:rsidRPr="00AB7918">
        <w:rPr>
          <w:rFonts w:eastAsia="Times New Roman"/>
          <w:color w:val="000000"/>
          <w:lang w:val="en-US"/>
        </w:rPr>
        <w:t>to‘ldirilsin</w:t>
      </w:r>
      <w:proofErr w:type="spellEnd"/>
      <w:r w:rsidRPr="00AB7918">
        <w:rPr>
          <w:rFonts w:eastAsia="Times New Roman"/>
          <w:color w:val="000000"/>
          <w:lang w:val="en-US"/>
        </w:rPr>
        <w:t>.</w:t>
      </w:r>
    </w:p>
    <w:p w:rsidR="00AB7918" w:rsidRPr="00AB7918" w:rsidRDefault="00AB7918" w:rsidP="00AB7918">
      <w:pPr>
        <w:shd w:val="clear" w:color="auto" w:fill="FFFFFF"/>
        <w:ind w:firstLine="851"/>
        <w:jc w:val="both"/>
        <w:rPr>
          <w:rFonts w:eastAsia="Times New Roman"/>
          <w:color w:val="000000"/>
          <w:lang w:val="en-US"/>
        </w:rPr>
      </w:pPr>
      <w:r w:rsidRPr="00AB7918">
        <w:rPr>
          <w:rFonts w:eastAsia="Times New Roman"/>
          <w:color w:val="000000"/>
          <w:lang w:val="en-US"/>
        </w:rPr>
        <w:t xml:space="preserve">9. </w:t>
      </w:r>
      <w:proofErr w:type="spellStart"/>
      <w:r w:rsidRPr="00AB7918">
        <w:rPr>
          <w:rFonts w:eastAsia="Times New Roman"/>
          <w:color w:val="000000"/>
          <w:lang w:val="en-US"/>
        </w:rPr>
        <w:t>Vazirlar</w:t>
      </w:r>
      <w:proofErr w:type="spellEnd"/>
      <w:r w:rsidRPr="00AB7918">
        <w:rPr>
          <w:rFonts w:eastAsia="Times New Roman"/>
          <w:color w:val="000000"/>
          <w:lang w:val="en-US"/>
        </w:rPr>
        <w:t xml:space="preserve"> </w:t>
      </w:r>
      <w:proofErr w:type="spellStart"/>
      <w:r w:rsidRPr="00AB7918">
        <w:rPr>
          <w:rFonts w:eastAsia="Times New Roman"/>
          <w:color w:val="000000"/>
          <w:lang w:val="en-US"/>
        </w:rPr>
        <w:t>Mahkamasining</w:t>
      </w:r>
      <w:proofErr w:type="spellEnd"/>
      <w:r w:rsidRPr="00AB7918">
        <w:rPr>
          <w:rFonts w:eastAsia="Times New Roman"/>
          <w:color w:val="000000"/>
          <w:lang w:val="en-US"/>
        </w:rPr>
        <w:t xml:space="preserve"> 2021-yil 2-noyabrdagi “2021-yil </w:t>
      </w:r>
      <w:proofErr w:type="spellStart"/>
      <w:r w:rsidRPr="00AB7918">
        <w:rPr>
          <w:rFonts w:eastAsia="Times New Roman"/>
          <w:color w:val="000000"/>
          <w:lang w:val="en-US"/>
        </w:rPr>
        <w:t>paxta</w:t>
      </w:r>
      <w:proofErr w:type="spellEnd"/>
      <w:r w:rsidRPr="00AB7918">
        <w:rPr>
          <w:rFonts w:eastAsia="Times New Roman"/>
          <w:color w:val="000000"/>
          <w:lang w:val="en-US"/>
        </w:rPr>
        <w:t xml:space="preserve"> </w:t>
      </w:r>
      <w:proofErr w:type="spellStart"/>
      <w:r w:rsidRPr="00AB7918">
        <w:rPr>
          <w:rFonts w:eastAsia="Times New Roman"/>
          <w:color w:val="000000"/>
          <w:lang w:val="en-US"/>
        </w:rPr>
        <w:t>hosilini</w:t>
      </w:r>
      <w:proofErr w:type="spellEnd"/>
      <w:r w:rsidRPr="00AB7918">
        <w:rPr>
          <w:rFonts w:eastAsia="Times New Roman"/>
          <w:color w:val="000000"/>
          <w:lang w:val="en-US"/>
        </w:rPr>
        <w:t xml:space="preserve"> </w:t>
      </w:r>
      <w:proofErr w:type="spellStart"/>
      <w:r w:rsidRPr="00AB7918">
        <w:rPr>
          <w:rFonts w:eastAsia="Times New Roman"/>
          <w:color w:val="000000"/>
          <w:lang w:val="en-US"/>
        </w:rPr>
        <w:t>yig‘ib-terib</w:t>
      </w:r>
      <w:proofErr w:type="spellEnd"/>
      <w:r w:rsidRPr="00AB7918">
        <w:rPr>
          <w:rFonts w:eastAsia="Times New Roman"/>
          <w:color w:val="000000"/>
          <w:lang w:val="en-US"/>
        </w:rPr>
        <w:t xml:space="preserve"> </w:t>
      </w:r>
      <w:proofErr w:type="spellStart"/>
      <w:r w:rsidRPr="00AB7918">
        <w:rPr>
          <w:rFonts w:eastAsia="Times New Roman"/>
          <w:color w:val="000000"/>
          <w:lang w:val="en-US"/>
        </w:rPr>
        <w:t>olish</w:t>
      </w:r>
      <w:proofErr w:type="spellEnd"/>
      <w:r w:rsidRPr="00AB7918">
        <w:rPr>
          <w:rFonts w:eastAsia="Times New Roman"/>
          <w:color w:val="000000"/>
          <w:lang w:val="en-US"/>
        </w:rPr>
        <w:t xml:space="preserve"> </w:t>
      </w:r>
      <w:proofErr w:type="spellStart"/>
      <w:r w:rsidRPr="00AB7918">
        <w:rPr>
          <w:rFonts w:eastAsia="Times New Roman"/>
          <w:color w:val="000000"/>
          <w:lang w:val="en-US"/>
        </w:rPr>
        <w:t>ishlarini</w:t>
      </w:r>
      <w:proofErr w:type="spellEnd"/>
      <w:r w:rsidRPr="00AB7918">
        <w:rPr>
          <w:rFonts w:eastAsia="Times New Roman"/>
          <w:color w:val="000000"/>
          <w:lang w:val="en-US"/>
        </w:rPr>
        <w:t xml:space="preserve"> </w:t>
      </w:r>
      <w:proofErr w:type="spellStart"/>
      <w:r w:rsidRPr="00AB7918">
        <w:rPr>
          <w:rFonts w:eastAsia="Times New Roman"/>
          <w:color w:val="000000"/>
          <w:lang w:val="en-US"/>
        </w:rPr>
        <w:t>moliyalashtirishga</w:t>
      </w:r>
      <w:proofErr w:type="spellEnd"/>
      <w:r w:rsidRPr="00AB7918">
        <w:rPr>
          <w:rFonts w:eastAsia="Times New Roman"/>
          <w:color w:val="000000"/>
          <w:lang w:val="en-US"/>
        </w:rPr>
        <w:t xml:space="preserve"> </w:t>
      </w:r>
      <w:proofErr w:type="spellStart"/>
      <w:r w:rsidRPr="00AB7918">
        <w:rPr>
          <w:rFonts w:eastAsia="Times New Roman"/>
          <w:color w:val="000000"/>
          <w:lang w:val="en-US"/>
        </w:rPr>
        <w:t>doir</w:t>
      </w:r>
      <w:proofErr w:type="spellEnd"/>
      <w:r w:rsidRPr="00AB7918">
        <w:rPr>
          <w:rFonts w:eastAsia="Times New Roman"/>
          <w:color w:val="000000"/>
          <w:lang w:val="en-US"/>
        </w:rPr>
        <w:t xml:space="preserve"> </w:t>
      </w:r>
      <w:proofErr w:type="spellStart"/>
      <w:r w:rsidRPr="00AB7918">
        <w:rPr>
          <w:rFonts w:eastAsia="Times New Roman"/>
          <w:color w:val="000000"/>
          <w:lang w:val="en-US"/>
        </w:rPr>
        <w:t>qo‘shimcha</w:t>
      </w:r>
      <w:proofErr w:type="spellEnd"/>
      <w:r w:rsidRPr="00AB7918">
        <w:rPr>
          <w:rFonts w:eastAsia="Times New Roman"/>
          <w:color w:val="000000"/>
          <w:lang w:val="en-US"/>
        </w:rPr>
        <w:t xml:space="preserve"> </w:t>
      </w:r>
      <w:proofErr w:type="spellStart"/>
      <w:r w:rsidRPr="00AB7918">
        <w:rPr>
          <w:rFonts w:eastAsia="Times New Roman"/>
          <w:color w:val="000000"/>
          <w:lang w:val="en-US"/>
        </w:rPr>
        <w:t>chora-tadbirlar</w:t>
      </w:r>
      <w:proofErr w:type="spellEnd"/>
      <w:r w:rsidRPr="00AB7918">
        <w:rPr>
          <w:rFonts w:eastAsia="Times New Roman"/>
          <w:color w:val="000000"/>
          <w:lang w:val="en-US"/>
        </w:rPr>
        <w:t xml:space="preserve"> </w:t>
      </w:r>
      <w:proofErr w:type="spellStart"/>
      <w:r w:rsidRPr="00AB7918">
        <w:rPr>
          <w:rFonts w:eastAsia="Times New Roman"/>
          <w:color w:val="000000"/>
          <w:lang w:val="en-US"/>
        </w:rPr>
        <w:t>to‘g‘risida”gi</w:t>
      </w:r>
      <w:proofErr w:type="spellEnd"/>
      <w:r w:rsidRPr="00AB7918">
        <w:rPr>
          <w:rFonts w:eastAsia="Times New Roman"/>
          <w:color w:val="000000"/>
          <w:lang w:val="en-US"/>
        </w:rPr>
        <w:t xml:space="preserve"> 666-son </w:t>
      </w:r>
      <w:proofErr w:type="spellStart"/>
      <w:r w:rsidRPr="00AB7918">
        <w:rPr>
          <w:rFonts w:eastAsia="Times New Roman"/>
          <w:color w:val="000000"/>
          <w:lang w:val="en-US"/>
        </w:rPr>
        <w:t>qarori</w:t>
      </w:r>
      <w:proofErr w:type="spellEnd"/>
      <w:r w:rsidRPr="00AB7918">
        <w:rPr>
          <w:rFonts w:eastAsia="Times New Roman"/>
          <w:color w:val="000000"/>
          <w:lang w:val="en-US"/>
        </w:rPr>
        <w:t xml:space="preserve"> 4-bandining </w:t>
      </w:r>
      <w:hyperlink r:id="rId21" w:anchor="-5707460" w:history="1">
        <w:proofErr w:type="spellStart"/>
        <w:r w:rsidRPr="00AB7918">
          <w:rPr>
            <w:rFonts w:eastAsia="Times New Roman"/>
            <w:color w:val="008080"/>
            <w:lang w:val="en-US"/>
          </w:rPr>
          <w:t>uchinchi</w:t>
        </w:r>
        <w:proofErr w:type="spellEnd"/>
        <w:r w:rsidRPr="00AB7918">
          <w:rPr>
            <w:rFonts w:eastAsia="Times New Roman"/>
            <w:color w:val="008080"/>
            <w:lang w:val="en-US"/>
          </w:rPr>
          <w:t xml:space="preserve"> </w:t>
        </w:r>
        <w:proofErr w:type="spellStart"/>
        <w:r w:rsidRPr="00AB7918">
          <w:rPr>
            <w:rFonts w:eastAsia="Times New Roman"/>
            <w:color w:val="008080"/>
            <w:lang w:val="en-US"/>
          </w:rPr>
          <w:t>xatboshisi</w:t>
        </w:r>
        <w:proofErr w:type="spellEnd"/>
        <w:r w:rsidRPr="00AB7918">
          <w:rPr>
            <w:rFonts w:eastAsia="Times New Roman"/>
            <w:color w:val="008080"/>
            <w:lang w:val="en-US"/>
          </w:rPr>
          <w:t xml:space="preserve"> </w:t>
        </w:r>
      </w:hyperlink>
      <w:r w:rsidRPr="00AB7918">
        <w:rPr>
          <w:rFonts w:eastAsia="Times New Roman"/>
          <w:color w:val="000000"/>
          <w:lang w:val="en-US"/>
        </w:rPr>
        <w:t>“</w:t>
      </w:r>
      <w:proofErr w:type="spellStart"/>
      <w:r w:rsidRPr="00AB7918">
        <w:rPr>
          <w:rFonts w:eastAsia="Times New Roman"/>
          <w:color w:val="000000"/>
          <w:lang w:val="en-US"/>
        </w:rPr>
        <w:t>paxta-to‘qimachilik</w:t>
      </w:r>
      <w:proofErr w:type="spellEnd"/>
      <w:r w:rsidRPr="00AB7918">
        <w:rPr>
          <w:rFonts w:eastAsia="Times New Roman"/>
          <w:color w:val="000000"/>
          <w:lang w:val="en-US"/>
        </w:rPr>
        <w:t xml:space="preserve"> </w:t>
      </w:r>
      <w:proofErr w:type="spellStart"/>
      <w:r w:rsidRPr="00AB7918">
        <w:rPr>
          <w:rFonts w:eastAsia="Times New Roman"/>
          <w:color w:val="000000"/>
          <w:lang w:val="en-US"/>
        </w:rPr>
        <w:t>klasterlari</w:t>
      </w:r>
      <w:proofErr w:type="spellEnd"/>
      <w:r w:rsidRPr="00AB7918">
        <w:rPr>
          <w:rFonts w:eastAsia="Times New Roman"/>
          <w:color w:val="000000"/>
          <w:lang w:val="en-US"/>
        </w:rPr>
        <w:t xml:space="preserve">” </w:t>
      </w:r>
      <w:proofErr w:type="spellStart"/>
      <w:r w:rsidRPr="00AB7918">
        <w:rPr>
          <w:rFonts w:eastAsia="Times New Roman"/>
          <w:color w:val="000000"/>
          <w:lang w:val="en-US"/>
        </w:rPr>
        <w:t>so‘zlaridan</w:t>
      </w:r>
      <w:proofErr w:type="spellEnd"/>
      <w:r w:rsidRPr="00AB7918">
        <w:rPr>
          <w:rFonts w:eastAsia="Times New Roman"/>
          <w:color w:val="000000"/>
          <w:lang w:val="en-US"/>
        </w:rPr>
        <w:t xml:space="preserve"> </w:t>
      </w:r>
      <w:proofErr w:type="spellStart"/>
      <w:r w:rsidRPr="00AB7918">
        <w:rPr>
          <w:rFonts w:eastAsia="Times New Roman"/>
          <w:color w:val="000000"/>
          <w:lang w:val="en-US"/>
        </w:rPr>
        <w:t>keyin</w:t>
      </w:r>
      <w:proofErr w:type="spellEnd"/>
      <w:r w:rsidRPr="00AB7918">
        <w:rPr>
          <w:rFonts w:eastAsia="Times New Roman"/>
          <w:color w:val="000000"/>
          <w:lang w:val="en-US"/>
        </w:rPr>
        <w:t xml:space="preserve"> “</w:t>
      </w:r>
      <w:proofErr w:type="spellStart"/>
      <w:r w:rsidRPr="00AB7918">
        <w:rPr>
          <w:rFonts w:eastAsia="Times New Roman"/>
          <w:color w:val="000000"/>
          <w:lang w:val="en-US"/>
        </w:rPr>
        <w:t>qishloq</w:t>
      </w:r>
      <w:proofErr w:type="spellEnd"/>
      <w:r w:rsidRPr="00AB7918">
        <w:rPr>
          <w:rFonts w:eastAsia="Times New Roman"/>
          <w:color w:val="000000"/>
          <w:lang w:val="en-US"/>
        </w:rPr>
        <w:t xml:space="preserve"> </w:t>
      </w:r>
      <w:proofErr w:type="spellStart"/>
      <w:r w:rsidRPr="00AB7918">
        <w:rPr>
          <w:rFonts w:eastAsia="Times New Roman"/>
          <w:color w:val="000000"/>
          <w:lang w:val="en-US"/>
        </w:rPr>
        <w:t>xo‘jaligi</w:t>
      </w:r>
      <w:proofErr w:type="spellEnd"/>
      <w:r w:rsidRPr="00AB7918">
        <w:rPr>
          <w:rFonts w:eastAsia="Times New Roman"/>
          <w:color w:val="000000"/>
          <w:lang w:val="en-US"/>
        </w:rPr>
        <w:t xml:space="preserve"> </w:t>
      </w:r>
      <w:proofErr w:type="spellStart"/>
      <w:r w:rsidRPr="00AB7918">
        <w:rPr>
          <w:rFonts w:eastAsia="Times New Roman"/>
          <w:color w:val="000000"/>
          <w:lang w:val="en-US"/>
        </w:rPr>
        <w:t>texnikasini</w:t>
      </w:r>
      <w:proofErr w:type="spellEnd"/>
      <w:r w:rsidRPr="00AB7918">
        <w:rPr>
          <w:rFonts w:eastAsia="Times New Roman"/>
          <w:color w:val="000000"/>
          <w:lang w:val="en-US"/>
        </w:rPr>
        <w:t xml:space="preserve"> </w:t>
      </w:r>
      <w:proofErr w:type="spellStart"/>
      <w:r w:rsidRPr="00AB7918">
        <w:rPr>
          <w:rFonts w:eastAsia="Times New Roman"/>
          <w:color w:val="000000"/>
          <w:lang w:val="en-US"/>
        </w:rPr>
        <w:t>ishlab</w:t>
      </w:r>
      <w:proofErr w:type="spellEnd"/>
      <w:r w:rsidRPr="00AB7918">
        <w:rPr>
          <w:rFonts w:eastAsia="Times New Roman"/>
          <w:color w:val="000000"/>
          <w:lang w:val="en-US"/>
        </w:rPr>
        <w:t xml:space="preserve"> </w:t>
      </w:r>
      <w:proofErr w:type="spellStart"/>
      <w:r w:rsidRPr="00AB7918">
        <w:rPr>
          <w:rFonts w:eastAsia="Times New Roman"/>
          <w:color w:val="000000"/>
          <w:lang w:val="en-US"/>
        </w:rPr>
        <w:t>chiqaruvchi</w:t>
      </w:r>
      <w:proofErr w:type="spellEnd"/>
      <w:r w:rsidRPr="00AB7918">
        <w:rPr>
          <w:rFonts w:eastAsia="Times New Roman"/>
          <w:color w:val="000000"/>
          <w:lang w:val="en-US"/>
        </w:rPr>
        <w:t xml:space="preserve"> </w:t>
      </w:r>
      <w:proofErr w:type="spellStart"/>
      <w:r w:rsidRPr="00AB7918">
        <w:rPr>
          <w:rFonts w:eastAsia="Times New Roman"/>
          <w:color w:val="000000"/>
          <w:lang w:val="en-US"/>
        </w:rPr>
        <w:t>korxonalar</w:t>
      </w:r>
      <w:proofErr w:type="spellEnd"/>
      <w:r w:rsidRPr="00AB7918">
        <w:rPr>
          <w:rFonts w:eastAsia="Times New Roman"/>
          <w:color w:val="000000"/>
          <w:lang w:val="en-US"/>
        </w:rPr>
        <w:t xml:space="preserve">” </w:t>
      </w:r>
      <w:proofErr w:type="spellStart"/>
      <w:r w:rsidRPr="00AB7918">
        <w:rPr>
          <w:rFonts w:eastAsia="Times New Roman"/>
          <w:color w:val="000000"/>
          <w:lang w:val="en-US"/>
        </w:rPr>
        <w:t>so‘zlari</w:t>
      </w:r>
      <w:proofErr w:type="spellEnd"/>
      <w:r w:rsidRPr="00AB7918">
        <w:rPr>
          <w:rFonts w:eastAsia="Times New Roman"/>
          <w:color w:val="000000"/>
          <w:lang w:val="en-US"/>
        </w:rPr>
        <w:t xml:space="preserve"> </w:t>
      </w:r>
      <w:proofErr w:type="spellStart"/>
      <w:r w:rsidRPr="00AB7918">
        <w:rPr>
          <w:rFonts w:eastAsia="Times New Roman"/>
          <w:color w:val="000000"/>
          <w:lang w:val="en-US"/>
        </w:rPr>
        <w:t>bilan</w:t>
      </w:r>
      <w:proofErr w:type="spellEnd"/>
      <w:r w:rsidRPr="00AB7918">
        <w:rPr>
          <w:rFonts w:eastAsia="Times New Roman"/>
          <w:color w:val="000000"/>
          <w:lang w:val="en-US"/>
        </w:rPr>
        <w:t xml:space="preserve"> </w:t>
      </w:r>
      <w:proofErr w:type="spellStart"/>
      <w:r w:rsidRPr="00AB7918">
        <w:rPr>
          <w:rFonts w:eastAsia="Times New Roman"/>
          <w:color w:val="000000"/>
          <w:lang w:val="en-US"/>
        </w:rPr>
        <w:t>to‘ldirilsin</w:t>
      </w:r>
      <w:proofErr w:type="spellEnd"/>
      <w:r w:rsidRPr="00AB7918">
        <w:rPr>
          <w:rFonts w:eastAsia="Times New Roman"/>
          <w:color w:val="000000"/>
          <w:lang w:val="en-US"/>
        </w:rPr>
        <w:t>.</w:t>
      </w:r>
    </w:p>
    <w:p w:rsidR="00AB7918" w:rsidRPr="00AB7918" w:rsidRDefault="00AB7918" w:rsidP="00AB7918">
      <w:pPr>
        <w:shd w:val="clear" w:color="auto" w:fill="FFFFFF"/>
        <w:rPr>
          <w:rFonts w:eastAsia="Times New Roman"/>
          <w:lang w:val="en-US"/>
        </w:rPr>
      </w:pPr>
    </w:p>
    <w:p w:rsidR="00AB7918" w:rsidRPr="00AB7918" w:rsidRDefault="00AB7918" w:rsidP="00AB7918">
      <w:pPr>
        <w:shd w:val="clear" w:color="auto" w:fill="FFFFFF"/>
        <w:jc w:val="center"/>
        <w:rPr>
          <w:rFonts w:eastAsia="Times New Roman"/>
          <w:i/>
          <w:iCs/>
          <w:color w:val="800000"/>
          <w:sz w:val="22"/>
          <w:szCs w:val="22"/>
          <w:lang w:val="en-US"/>
        </w:rPr>
      </w:pPr>
      <w:r w:rsidRPr="00AB7918">
        <w:rPr>
          <w:rFonts w:eastAsia="Times New Roman"/>
          <w:i/>
          <w:iCs/>
          <w:color w:val="800000"/>
          <w:sz w:val="22"/>
          <w:szCs w:val="22"/>
          <w:lang w:val="en-US"/>
        </w:rPr>
        <w:t>(</w:t>
      </w:r>
      <w:proofErr w:type="spellStart"/>
      <w:r w:rsidRPr="00AB7918">
        <w:rPr>
          <w:rFonts w:eastAsia="Times New Roman"/>
          <w:i/>
          <w:iCs/>
          <w:color w:val="800000"/>
          <w:sz w:val="22"/>
          <w:szCs w:val="22"/>
          <w:lang w:val="en-US"/>
        </w:rPr>
        <w:t>Qonunchilik</w:t>
      </w:r>
      <w:proofErr w:type="spellEnd"/>
      <w:r w:rsidRPr="00AB7918">
        <w:rPr>
          <w:rFonts w:eastAsia="Times New Roman"/>
          <w:i/>
          <w:iCs/>
          <w:color w:val="800000"/>
          <w:sz w:val="22"/>
          <w:szCs w:val="22"/>
          <w:lang w:val="en-US"/>
        </w:rPr>
        <w:t xml:space="preserve"> </w:t>
      </w:r>
      <w:proofErr w:type="spellStart"/>
      <w:r w:rsidRPr="00AB7918">
        <w:rPr>
          <w:rFonts w:eastAsia="Times New Roman"/>
          <w:i/>
          <w:iCs/>
          <w:color w:val="800000"/>
          <w:sz w:val="22"/>
          <w:szCs w:val="22"/>
          <w:lang w:val="en-US"/>
        </w:rPr>
        <w:t>ma’lumotlari</w:t>
      </w:r>
      <w:proofErr w:type="spellEnd"/>
      <w:r w:rsidRPr="00AB7918">
        <w:rPr>
          <w:rFonts w:eastAsia="Times New Roman"/>
          <w:i/>
          <w:iCs/>
          <w:color w:val="800000"/>
          <w:sz w:val="22"/>
          <w:szCs w:val="22"/>
          <w:lang w:val="en-US"/>
        </w:rPr>
        <w:t xml:space="preserve"> </w:t>
      </w:r>
      <w:proofErr w:type="spellStart"/>
      <w:r w:rsidRPr="00AB7918">
        <w:rPr>
          <w:rFonts w:eastAsia="Times New Roman"/>
          <w:i/>
          <w:iCs/>
          <w:color w:val="800000"/>
          <w:sz w:val="22"/>
          <w:szCs w:val="22"/>
          <w:lang w:val="en-US"/>
        </w:rPr>
        <w:t>milliy</w:t>
      </w:r>
      <w:proofErr w:type="spellEnd"/>
      <w:r w:rsidRPr="00AB7918">
        <w:rPr>
          <w:rFonts w:eastAsia="Times New Roman"/>
          <w:i/>
          <w:iCs/>
          <w:color w:val="800000"/>
          <w:sz w:val="22"/>
          <w:szCs w:val="22"/>
          <w:lang w:val="en-US"/>
        </w:rPr>
        <w:t xml:space="preserve"> </w:t>
      </w:r>
      <w:proofErr w:type="spellStart"/>
      <w:r w:rsidRPr="00AB7918">
        <w:rPr>
          <w:rFonts w:eastAsia="Times New Roman"/>
          <w:i/>
          <w:iCs/>
          <w:color w:val="800000"/>
          <w:sz w:val="22"/>
          <w:szCs w:val="22"/>
          <w:lang w:val="en-US"/>
        </w:rPr>
        <w:t>bazasi</w:t>
      </w:r>
      <w:proofErr w:type="spellEnd"/>
      <w:r w:rsidRPr="00AB7918">
        <w:rPr>
          <w:rFonts w:eastAsia="Times New Roman"/>
          <w:i/>
          <w:iCs/>
          <w:color w:val="800000"/>
          <w:sz w:val="22"/>
          <w:szCs w:val="22"/>
          <w:lang w:val="en-US"/>
        </w:rPr>
        <w:t>, 11.11.2021-y., 07/21/7/1058-son)</w:t>
      </w:r>
    </w:p>
    <w:p w:rsidR="00FC48A0" w:rsidRPr="00AB7918" w:rsidRDefault="00AB7918">
      <w:pPr>
        <w:rPr>
          <w:lang w:val="en-US"/>
        </w:rPr>
      </w:pPr>
      <w:bookmarkStart w:id="0" w:name="_GoBack"/>
      <w:bookmarkEnd w:id="0"/>
    </w:p>
    <w:sectPr w:rsidR="00FC48A0" w:rsidRPr="00AB7918">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18"/>
    <w:rsid w:val="009F3044"/>
    <w:rsid w:val="00AB7918"/>
    <w:rsid w:val="00B26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6DBF3-6C8B-4E72-9ACC-D2F2765C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918"/>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orrn1">
    <w:name w:val="iorrn1"/>
    <w:basedOn w:val="a0"/>
    <w:rsid w:val="00AB7918"/>
    <w:rPr>
      <w:b/>
      <w:bCs/>
    </w:rPr>
  </w:style>
  <w:style w:type="character" w:customStyle="1" w:styleId="iorval1">
    <w:name w:val="iorval1"/>
    <w:basedOn w:val="a0"/>
    <w:rsid w:val="00AB7918"/>
  </w:style>
  <w:style w:type="character" w:styleId="a3">
    <w:name w:val="Strong"/>
    <w:basedOn w:val="a0"/>
    <w:uiPriority w:val="22"/>
    <w:qFormat/>
    <w:rsid w:val="00AB7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4270912?ONDATE=05.04.2019%2000" TargetMode="External"/><Relationship Id="rId13" Type="http://schemas.openxmlformats.org/officeDocument/2006/relationships/hyperlink" Target="http://lex.uz/docs/-4612753?ONDATE=27.11.2019%2000" TargetMode="External"/><Relationship Id="rId18" Type="http://schemas.openxmlformats.org/officeDocument/2006/relationships/hyperlink" Target="http://lex.uz/docs/-4612753?ONDATE=27.11.2019%2000" TargetMode="External"/><Relationship Id="rId3" Type="http://schemas.openxmlformats.org/officeDocument/2006/relationships/webSettings" Target="webSettings.xml"/><Relationship Id="rId21" Type="http://schemas.openxmlformats.org/officeDocument/2006/relationships/hyperlink" Target="http://lex.uz/docs/-5704908?ONDATE=02.11.2021%2000" TargetMode="External"/><Relationship Id="rId7" Type="http://schemas.openxmlformats.org/officeDocument/2006/relationships/hyperlink" Target="http://lex.uz/docs/-3094596" TargetMode="External"/><Relationship Id="rId12" Type="http://schemas.openxmlformats.org/officeDocument/2006/relationships/hyperlink" Target="http://lex.uz/docs/-4612753?ONDATE=27.11.2019%2000" TargetMode="External"/><Relationship Id="rId17" Type="http://schemas.openxmlformats.org/officeDocument/2006/relationships/hyperlink" Target="http://lex.uz/docs/-4612753?ONDATE=27.11.2019%2000" TargetMode="External"/><Relationship Id="rId2" Type="http://schemas.openxmlformats.org/officeDocument/2006/relationships/settings" Target="settings.xml"/><Relationship Id="rId16" Type="http://schemas.openxmlformats.org/officeDocument/2006/relationships/hyperlink" Target="http://lex.uz/docs/-4612753?ONDATE=27.11.2019%2000" TargetMode="External"/><Relationship Id="rId20" Type="http://schemas.openxmlformats.org/officeDocument/2006/relationships/hyperlink" Target="http://lex.uz/docs/-5316441?ONDATE=26.02.2021%2000" TargetMode="External"/><Relationship Id="rId1" Type="http://schemas.openxmlformats.org/officeDocument/2006/relationships/styles" Target="styles.xml"/><Relationship Id="rId6" Type="http://schemas.openxmlformats.org/officeDocument/2006/relationships/hyperlink" Target="javascript:scrollText()" TargetMode="External"/><Relationship Id="rId11" Type="http://schemas.openxmlformats.org/officeDocument/2006/relationships/hyperlink" Target="http://lex.uz/docs/-5253022?ONDATE=02.02.2021%2000" TargetMode="External"/><Relationship Id="rId5" Type="http://schemas.openxmlformats.org/officeDocument/2006/relationships/hyperlink" Target="javascript:scrollText(-5732419)" TargetMode="External"/><Relationship Id="rId15" Type="http://schemas.openxmlformats.org/officeDocument/2006/relationships/hyperlink" Target="http://lex.uz/docs/-4612753?ONDATE=24.02.2021%2000" TargetMode="External"/><Relationship Id="rId23" Type="http://schemas.openxmlformats.org/officeDocument/2006/relationships/theme" Target="theme/theme1.xml"/><Relationship Id="rId10" Type="http://schemas.openxmlformats.org/officeDocument/2006/relationships/hyperlink" Target="http://lex.uz/docs/-4872375?ONDATE=26.06.2020%2000" TargetMode="External"/><Relationship Id="rId19" Type="http://schemas.openxmlformats.org/officeDocument/2006/relationships/hyperlink" Target="http://lex.uz/docs/-4612753?ONDATE=27.11.2019%2000" TargetMode="External"/><Relationship Id="rId4" Type="http://schemas.openxmlformats.org/officeDocument/2006/relationships/hyperlink" Target="javascript:scrollText(-5732374)" TargetMode="External"/><Relationship Id="rId9" Type="http://schemas.openxmlformats.org/officeDocument/2006/relationships/hyperlink" Target="http://lex.uz/docs/-4457272?ONDATE=02.08.2019%2000" TargetMode="External"/><Relationship Id="rId14" Type="http://schemas.openxmlformats.org/officeDocument/2006/relationships/hyperlink" Target="http://lex.uz/docs/-4612753?ONDATE=27.11.2019%2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3740</Words>
  <Characters>21320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2022-04-21T03:50:00Z</dcterms:created>
  <dcterms:modified xsi:type="dcterms:W3CDTF">2022-04-21T03:50:00Z</dcterms:modified>
</cp:coreProperties>
</file>